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329D6" w14:textId="712834C2" w:rsidR="008B1323" w:rsidRPr="00284125" w:rsidRDefault="00284125" w:rsidP="003525D6">
      <w:pPr>
        <w:spacing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284125">
        <w:rPr>
          <w:rFonts w:ascii="Monotype Corsiva" w:hAnsi="Monotype Corsiva" w:cs="Times New Roman"/>
          <w:b/>
          <w:sz w:val="40"/>
          <w:szCs w:val="40"/>
        </w:rPr>
        <w:t>COMPETÊNCIAS LEITORAS: UMA ANÁLISE DA BNCC NA BUSCA PELA EDUCAÇÃO LITERÁRIA</w:t>
      </w:r>
    </w:p>
    <w:p w14:paraId="2AF92CA9" w14:textId="77777777" w:rsidR="008B1323" w:rsidRDefault="008B1323" w:rsidP="00D95EB7">
      <w:pPr>
        <w:jc w:val="center"/>
        <w:rPr>
          <w:rFonts w:ascii="Garamond" w:hAnsi="Garamond" w:cs="Times New Roman"/>
          <w:b/>
          <w:szCs w:val="24"/>
        </w:rPr>
      </w:pPr>
    </w:p>
    <w:p w14:paraId="73F82705" w14:textId="77777777" w:rsidR="00222585" w:rsidRPr="00B608BF" w:rsidRDefault="00222585" w:rsidP="00222585">
      <w:pPr>
        <w:spacing w:line="240" w:lineRule="auto"/>
        <w:jc w:val="center"/>
        <w:rPr>
          <w:rFonts w:ascii="Garamond" w:hAnsi="Garamond" w:cs="Times New Roman"/>
          <w:bCs/>
          <w:i/>
          <w:iCs/>
          <w:sz w:val="22"/>
        </w:rPr>
      </w:pPr>
      <w:r w:rsidRPr="00B608BF">
        <w:rPr>
          <w:rFonts w:ascii="Garamond" w:hAnsi="Garamond" w:cs="Times New Roman"/>
          <w:bCs/>
          <w:i/>
          <w:iCs/>
          <w:sz w:val="22"/>
        </w:rPr>
        <w:t>READING COMPETENC</w:t>
      </w:r>
      <w:r>
        <w:rPr>
          <w:rFonts w:ascii="Garamond" w:hAnsi="Garamond" w:cs="Times New Roman"/>
          <w:bCs/>
          <w:i/>
          <w:iCs/>
          <w:sz w:val="22"/>
        </w:rPr>
        <w:t>I</w:t>
      </w:r>
      <w:r w:rsidRPr="00B608BF">
        <w:rPr>
          <w:rFonts w:ascii="Garamond" w:hAnsi="Garamond" w:cs="Times New Roman"/>
          <w:bCs/>
          <w:i/>
          <w:iCs/>
          <w:sz w:val="22"/>
        </w:rPr>
        <w:t>ES: AN ANALYSIS OF THE BNCC IN THE SEARCH FOR LITERARY EDUCATION</w:t>
      </w:r>
    </w:p>
    <w:p w14:paraId="20EE607C" w14:textId="77777777" w:rsidR="00222585" w:rsidRDefault="00222585" w:rsidP="00D95EB7">
      <w:pPr>
        <w:jc w:val="center"/>
        <w:rPr>
          <w:rFonts w:ascii="Garamond" w:hAnsi="Garamond" w:cs="Times New Roman"/>
          <w:b/>
          <w:szCs w:val="24"/>
        </w:rPr>
      </w:pPr>
    </w:p>
    <w:p w14:paraId="22895B30" w14:textId="4E489CAC" w:rsidR="00222585" w:rsidRPr="00222585" w:rsidRDefault="00222585" w:rsidP="00222585">
      <w:pPr>
        <w:jc w:val="right"/>
        <w:rPr>
          <w:rFonts w:ascii="Garamond" w:hAnsi="Garamond" w:cs="Times New Roman"/>
          <w:b/>
          <w:color w:val="000000" w:themeColor="text1"/>
          <w:szCs w:val="24"/>
        </w:rPr>
      </w:pPr>
      <w:r w:rsidRPr="00222585">
        <w:rPr>
          <w:rFonts w:ascii="Garamond" w:hAnsi="Garamond"/>
          <w:color w:val="000000" w:themeColor="text1"/>
          <w:szCs w:val="24"/>
        </w:rPr>
        <w:t>Camila Teixeira GABRIEL</w:t>
      </w:r>
      <w:r w:rsidRPr="00222585">
        <w:rPr>
          <w:rStyle w:val="Refdenotaderodap"/>
          <w:rFonts w:ascii="Garamond" w:hAnsi="Garamond"/>
          <w:color w:val="000000" w:themeColor="text1"/>
          <w:szCs w:val="24"/>
        </w:rPr>
        <w:footnoteReference w:id="1"/>
      </w:r>
    </w:p>
    <w:p w14:paraId="11FDF0F1" w14:textId="77777777" w:rsidR="00222585" w:rsidRPr="00BA5D47" w:rsidRDefault="00222585" w:rsidP="00D95EB7">
      <w:pPr>
        <w:jc w:val="center"/>
        <w:rPr>
          <w:rFonts w:ascii="Garamond" w:hAnsi="Garamond" w:cs="Times New Roman"/>
          <w:b/>
          <w:szCs w:val="24"/>
        </w:rPr>
      </w:pPr>
    </w:p>
    <w:p w14:paraId="2DA8FA22" w14:textId="23E4AC60" w:rsidR="00451D8D" w:rsidRPr="00BA5D47" w:rsidRDefault="00451D8D" w:rsidP="003525D6">
      <w:pPr>
        <w:spacing w:line="240" w:lineRule="auto"/>
        <w:rPr>
          <w:rFonts w:ascii="Garamond" w:hAnsi="Garamond" w:cs="Times New Roman"/>
          <w:b/>
          <w:szCs w:val="24"/>
        </w:rPr>
      </w:pPr>
      <w:r w:rsidRPr="00BA5D47">
        <w:rPr>
          <w:rFonts w:ascii="Garamond" w:hAnsi="Garamond" w:cs="Times New Roman"/>
          <w:b/>
          <w:szCs w:val="24"/>
        </w:rPr>
        <w:t>R</w:t>
      </w:r>
      <w:r w:rsidR="00B608BF" w:rsidRPr="00BA5D47">
        <w:rPr>
          <w:rFonts w:ascii="Garamond" w:hAnsi="Garamond" w:cs="Times New Roman"/>
          <w:b/>
          <w:szCs w:val="24"/>
        </w:rPr>
        <w:t xml:space="preserve">esumo: </w:t>
      </w:r>
      <w:r w:rsidRPr="00B608BF">
        <w:rPr>
          <w:rFonts w:ascii="Garamond" w:hAnsi="Garamond"/>
          <w:bCs/>
          <w:szCs w:val="24"/>
        </w:rPr>
        <w:t>O campo da educação literária compreende o processo de ensino</w:t>
      </w:r>
      <w:r w:rsidR="00100349">
        <w:rPr>
          <w:rFonts w:ascii="Garamond" w:hAnsi="Garamond"/>
          <w:bCs/>
          <w:szCs w:val="24"/>
        </w:rPr>
        <w:t>-</w:t>
      </w:r>
      <w:r w:rsidRPr="00B608BF">
        <w:rPr>
          <w:rFonts w:ascii="Garamond" w:hAnsi="Garamond"/>
          <w:bCs/>
          <w:szCs w:val="24"/>
        </w:rPr>
        <w:t xml:space="preserve">aprendizagem de literatura sempre vinculado à ideia da coerência com a sociedade que queremos construir e nossa participação ativa nessa construção, conforme sugere </w:t>
      </w:r>
      <w:proofErr w:type="spellStart"/>
      <w:r w:rsidRPr="00B608BF">
        <w:rPr>
          <w:rFonts w:ascii="Garamond" w:hAnsi="Garamond"/>
          <w:bCs/>
          <w:szCs w:val="24"/>
        </w:rPr>
        <w:t>Cyana</w:t>
      </w:r>
      <w:proofErr w:type="spellEnd"/>
      <w:r w:rsidRPr="00B608BF">
        <w:rPr>
          <w:rFonts w:ascii="Garamond" w:hAnsi="Garamond"/>
          <w:bCs/>
          <w:szCs w:val="24"/>
        </w:rPr>
        <w:t xml:space="preserve"> </w:t>
      </w:r>
      <w:proofErr w:type="spellStart"/>
      <w:r w:rsidRPr="00B608BF">
        <w:rPr>
          <w:rFonts w:ascii="Garamond" w:hAnsi="Garamond"/>
          <w:bCs/>
          <w:szCs w:val="24"/>
        </w:rPr>
        <w:t>Leahy-Dios</w:t>
      </w:r>
      <w:proofErr w:type="spellEnd"/>
      <w:r w:rsidRPr="00B608BF">
        <w:rPr>
          <w:rFonts w:ascii="Garamond" w:hAnsi="Garamond"/>
          <w:bCs/>
          <w:szCs w:val="24"/>
        </w:rPr>
        <w:t xml:space="preserve"> (2004).</w:t>
      </w:r>
      <w:r w:rsidR="000843D7" w:rsidRPr="00B608BF">
        <w:rPr>
          <w:rFonts w:ascii="Garamond" w:hAnsi="Garamond"/>
          <w:bCs/>
          <w:szCs w:val="24"/>
        </w:rPr>
        <w:t xml:space="preserve"> Pensando nisso, o propósito deste trabalho é refletir s</w:t>
      </w:r>
      <w:r w:rsidR="00BA5928" w:rsidRPr="00B608BF">
        <w:rPr>
          <w:rFonts w:ascii="Garamond" w:hAnsi="Garamond"/>
          <w:bCs/>
          <w:szCs w:val="24"/>
        </w:rPr>
        <w:t>obre os métodos utilizados por</w:t>
      </w:r>
      <w:r w:rsidR="000843D7" w:rsidRPr="00B608BF">
        <w:rPr>
          <w:rFonts w:ascii="Garamond" w:hAnsi="Garamond"/>
          <w:bCs/>
          <w:szCs w:val="24"/>
        </w:rPr>
        <w:t xml:space="preserve"> professores nas aulas</w:t>
      </w:r>
      <w:r w:rsidR="00E23FE8" w:rsidRPr="00B608BF">
        <w:rPr>
          <w:rFonts w:ascii="Garamond" w:hAnsi="Garamond"/>
          <w:bCs/>
          <w:szCs w:val="24"/>
        </w:rPr>
        <w:t xml:space="preserve"> de l</w:t>
      </w:r>
      <w:r w:rsidR="000843D7" w:rsidRPr="00B608BF">
        <w:rPr>
          <w:rFonts w:ascii="Garamond" w:hAnsi="Garamond"/>
          <w:bCs/>
          <w:szCs w:val="24"/>
        </w:rPr>
        <w:t>iteratura a fim de destacar a busca pela educação</w:t>
      </w:r>
      <w:r w:rsidR="000843D7" w:rsidRPr="00B608BF">
        <w:rPr>
          <w:rFonts w:ascii="Garamond" w:hAnsi="Garamond"/>
          <w:bCs/>
        </w:rPr>
        <w:t xml:space="preserve"> literária em meio ao</w:t>
      </w:r>
      <w:r w:rsidR="00BA5928" w:rsidRPr="00B608BF">
        <w:rPr>
          <w:rFonts w:ascii="Garamond" w:hAnsi="Garamond"/>
          <w:bCs/>
        </w:rPr>
        <w:t xml:space="preserve"> atual</w:t>
      </w:r>
      <w:r w:rsidR="000843D7" w:rsidRPr="00B608BF">
        <w:rPr>
          <w:rFonts w:ascii="Garamond" w:hAnsi="Garamond"/>
          <w:bCs/>
        </w:rPr>
        <w:t xml:space="preserve"> contexto.</w:t>
      </w:r>
      <w:r w:rsidR="000843D7" w:rsidRPr="00B608BF">
        <w:rPr>
          <w:rStyle w:val="Refdecomentrio"/>
          <w:rFonts w:ascii="Garamond" w:hAnsi="Garamond"/>
          <w:bCs/>
          <w:sz w:val="24"/>
          <w:szCs w:val="24"/>
        </w:rPr>
        <w:t xml:space="preserve"> </w:t>
      </w:r>
      <w:r w:rsidRPr="00B608BF">
        <w:rPr>
          <w:rFonts w:ascii="Garamond" w:hAnsi="Garamond"/>
          <w:bCs/>
          <w:szCs w:val="24"/>
        </w:rPr>
        <w:t xml:space="preserve"> </w:t>
      </w:r>
      <w:r w:rsidR="000843D7" w:rsidRPr="00B608BF">
        <w:rPr>
          <w:rFonts w:ascii="Garamond" w:hAnsi="Garamond"/>
          <w:bCs/>
          <w:szCs w:val="24"/>
        </w:rPr>
        <w:t xml:space="preserve">Ao </w:t>
      </w:r>
      <w:r w:rsidR="00100349">
        <w:rPr>
          <w:rFonts w:ascii="Garamond" w:hAnsi="Garamond"/>
          <w:bCs/>
          <w:szCs w:val="24"/>
        </w:rPr>
        <w:t xml:space="preserve">pensar </w:t>
      </w:r>
      <w:r w:rsidR="000843D7" w:rsidRPr="00B608BF">
        <w:rPr>
          <w:rFonts w:ascii="Garamond" w:hAnsi="Garamond"/>
          <w:bCs/>
          <w:szCs w:val="24"/>
        </w:rPr>
        <w:t>estas</w:t>
      </w:r>
      <w:r w:rsidRPr="00B608BF">
        <w:rPr>
          <w:rFonts w:ascii="Garamond" w:hAnsi="Garamond"/>
          <w:bCs/>
          <w:szCs w:val="24"/>
        </w:rPr>
        <w:t xml:space="preserve"> questões, torna-se igualmente relevante avaliar as propostas</w:t>
      </w:r>
      <w:r w:rsidR="00E23FE8" w:rsidRPr="00B608BF">
        <w:rPr>
          <w:rFonts w:ascii="Garamond" w:hAnsi="Garamond"/>
          <w:bCs/>
          <w:szCs w:val="24"/>
        </w:rPr>
        <w:t xml:space="preserve"> do currículo para o ensino de l</w:t>
      </w:r>
      <w:r w:rsidRPr="00B608BF">
        <w:rPr>
          <w:rFonts w:ascii="Garamond" w:hAnsi="Garamond"/>
          <w:bCs/>
          <w:szCs w:val="24"/>
        </w:rPr>
        <w:t xml:space="preserve">iteratura, uma vez que este reflete a realidade social e molda o rumo da nossa educação. </w:t>
      </w:r>
      <w:r w:rsidR="000843D7" w:rsidRPr="00B608BF">
        <w:rPr>
          <w:rFonts w:ascii="Garamond" w:hAnsi="Garamond"/>
          <w:bCs/>
          <w:szCs w:val="24"/>
        </w:rPr>
        <w:t>Para tanto</w:t>
      </w:r>
      <w:r w:rsidRPr="00B608BF">
        <w:rPr>
          <w:rFonts w:ascii="Garamond" w:hAnsi="Garamond"/>
          <w:bCs/>
          <w:szCs w:val="24"/>
        </w:rPr>
        <w:t xml:space="preserve">, </w:t>
      </w:r>
      <w:r w:rsidR="000843D7" w:rsidRPr="00B608BF">
        <w:rPr>
          <w:rStyle w:val="Refdecomentrio"/>
          <w:rFonts w:ascii="Garamond" w:hAnsi="Garamond"/>
          <w:bCs/>
          <w:sz w:val="24"/>
          <w:szCs w:val="24"/>
        </w:rPr>
        <w:t xml:space="preserve">a </w:t>
      </w:r>
      <w:r w:rsidRPr="00B608BF">
        <w:rPr>
          <w:rFonts w:ascii="Garamond" w:hAnsi="Garamond"/>
          <w:bCs/>
        </w:rPr>
        <w:t>base de dados para a análise foi composta por entrevistas e questionários</w:t>
      </w:r>
      <w:r w:rsidR="00DD53A4" w:rsidRPr="00B608BF">
        <w:rPr>
          <w:rFonts w:ascii="Garamond" w:hAnsi="Garamond"/>
          <w:bCs/>
        </w:rPr>
        <w:t xml:space="preserve"> respondidos</w:t>
      </w:r>
      <w:r w:rsidRPr="00B608BF">
        <w:rPr>
          <w:rFonts w:ascii="Garamond" w:hAnsi="Garamond"/>
          <w:bCs/>
        </w:rPr>
        <w:t xml:space="preserve"> em uma escola estadual do município de Vitória - ES, de modo a pensá-la junto aos conceitos de habilidades e competências previstas no documento </w:t>
      </w:r>
      <w:r w:rsidR="009E7BCD" w:rsidRPr="00B608BF">
        <w:rPr>
          <w:rFonts w:ascii="Garamond" w:hAnsi="Garamond"/>
          <w:bCs/>
        </w:rPr>
        <w:t>da</w:t>
      </w:r>
      <w:r w:rsidRPr="00B608BF">
        <w:rPr>
          <w:rFonts w:ascii="Garamond" w:hAnsi="Garamond"/>
          <w:bCs/>
        </w:rPr>
        <w:t xml:space="preserve"> Base Nacional Comum Curricular (BNCC), encaminhado para discussão </w:t>
      </w:r>
      <w:r w:rsidR="00100349">
        <w:rPr>
          <w:rFonts w:ascii="Garamond" w:hAnsi="Garamond"/>
          <w:bCs/>
        </w:rPr>
        <w:t>ao</w:t>
      </w:r>
      <w:r w:rsidRPr="00B608BF">
        <w:rPr>
          <w:rFonts w:ascii="Garamond" w:hAnsi="Garamond"/>
          <w:bCs/>
        </w:rPr>
        <w:t xml:space="preserve"> </w:t>
      </w:r>
      <w:r w:rsidR="00100349">
        <w:rPr>
          <w:rFonts w:ascii="Garamond" w:hAnsi="Garamond"/>
          <w:bCs/>
        </w:rPr>
        <w:t>CNE</w:t>
      </w:r>
      <w:r w:rsidR="000843D7" w:rsidRPr="00B608BF">
        <w:rPr>
          <w:rFonts w:ascii="Garamond" w:hAnsi="Garamond"/>
          <w:bCs/>
        </w:rPr>
        <w:t xml:space="preserve"> em dezembro de 2017 e homologado pelo MEC em dezembro de 2018</w:t>
      </w:r>
      <w:r w:rsidRPr="00B608BF">
        <w:rPr>
          <w:rFonts w:ascii="Garamond" w:hAnsi="Garamond"/>
          <w:bCs/>
        </w:rPr>
        <w:t xml:space="preserve">. Nesse sentido, </w:t>
      </w:r>
      <w:r w:rsidR="00100349">
        <w:rPr>
          <w:rFonts w:ascii="Garamond" w:hAnsi="Garamond"/>
          <w:bCs/>
        </w:rPr>
        <w:t>buscamos</w:t>
      </w:r>
      <w:r w:rsidRPr="00B608BF">
        <w:rPr>
          <w:rFonts w:ascii="Garamond" w:hAnsi="Garamond"/>
          <w:bCs/>
        </w:rPr>
        <w:t xml:space="preserve"> avaliar os contrapontos </w:t>
      </w:r>
      <w:r w:rsidR="00DD53A4" w:rsidRPr="00B608BF">
        <w:rPr>
          <w:rFonts w:ascii="Garamond" w:hAnsi="Garamond"/>
          <w:bCs/>
        </w:rPr>
        <w:t>que envolvem teoria e prática e, com isso, fo</w:t>
      </w:r>
      <w:r w:rsidRPr="00B608BF">
        <w:rPr>
          <w:rFonts w:ascii="Garamond" w:hAnsi="Garamond"/>
          <w:bCs/>
        </w:rPr>
        <w:t xml:space="preserve">rmular estratégias que possam auxiliar no êxito dessas aulas </w:t>
      </w:r>
      <w:r w:rsidR="00BA5928" w:rsidRPr="00B608BF">
        <w:rPr>
          <w:rFonts w:ascii="Garamond" w:hAnsi="Garamond"/>
          <w:bCs/>
        </w:rPr>
        <w:t xml:space="preserve">a fim de contribuir para a </w:t>
      </w:r>
      <w:r w:rsidRPr="00B608BF">
        <w:rPr>
          <w:rFonts w:ascii="Garamond" w:hAnsi="Garamond"/>
          <w:bCs/>
        </w:rPr>
        <w:t>formação de alunos leitores mais ativos e competentes.</w:t>
      </w:r>
    </w:p>
    <w:p w14:paraId="4690BAF9" w14:textId="77777777" w:rsidR="00451D8D" w:rsidRPr="00BA5D47" w:rsidRDefault="00451D8D" w:rsidP="003525D6">
      <w:pPr>
        <w:spacing w:line="240" w:lineRule="auto"/>
        <w:rPr>
          <w:rFonts w:ascii="Garamond" w:hAnsi="Garamond" w:cs="Times New Roman"/>
          <w:b/>
          <w:szCs w:val="24"/>
        </w:rPr>
      </w:pPr>
    </w:p>
    <w:p w14:paraId="3961CD61" w14:textId="1A3E5F74" w:rsidR="00451D8D" w:rsidRDefault="00451D8D" w:rsidP="003525D6">
      <w:pPr>
        <w:spacing w:line="240" w:lineRule="auto"/>
        <w:rPr>
          <w:rFonts w:ascii="Garamond" w:hAnsi="Garamond" w:cs="Times New Roman"/>
          <w:bCs/>
          <w:szCs w:val="24"/>
          <w:lang w:val="en-US"/>
        </w:rPr>
      </w:pPr>
      <w:r w:rsidRPr="00BA5D47">
        <w:rPr>
          <w:rFonts w:ascii="Garamond" w:hAnsi="Garamond" w:cs="Times New Roman"/>
          <w:b/>
          <w:szCs w:val="24"/>
        </w:rPr>
        <w:t xml:space="preserve">Palavras-chave: </w:t>
      </w:r>
      <w:r w:rsidR="00DD53A4" w:rsidRPr="00B608BF">
        <w:rPr>
          <w:rFonts w:ascii="Garamond" w:hAnsi="Garamond" w:cs="Times New Roman"/>
          <w:bCs/>
          <w:szCs w:val="24"/>
        </w:rPr>
        <w:t xml:space="preserve">BNCC. </w:t>
      </w:r>
      <w:r w:rsidRPr="00B608BF">
        <w:rPr>
          <w:rFonts w:ascii="Garamond" w:hAnsi="Garamond" w:cs="Times New Roman"/>
          <w:bCs/>
          <w:szCs w:val="24"/>
        </w:rPr>
        <w:t>Educação Literária</w:t>
      </w:r>
      <w:r w:rsidR="00DD53A4" w:rsidRPr="00B608BF">
        <w:rPr>
          <w:rFonts w:ascii="Garamond" w:hAnsi="Garamond" w:cs="Times New Roman"/>
          <w:bCs/>
          <w:szCs w:val="24"/>
        </w:rPr>
        <w:t xml:space="preserve">. </w:t>
      </w:r>
      <w:proofErr w:type="spellStart"/>
      <w:r w:rsidR="00DD53A4" w:rsidRPr="00B608BF">
        <w:rPr>
          <w:rFonts w:ascii="Garamond" w:hAnsi="Garamond" w:cs="Times New Roman"/>
          <w:bCs/>
          <w:szCs w:val="24"/>
          <w:lang w:val="en-US"/>
        </w:rPr>
        <w:t>Ensino</w:t>
      </w:r>
      <w:proofErr w:type="spellEnd"/>
      <w:r w:rsidR="00DD53A4" w:rsidRPr="00B608BF">
        <w:rPr>
          <w:rFonts w:ascii="Garamond" w:hAnsi="Garamond" w:cs="Times New Roman"/>
          <w:bCs/>
          <w:szCs w:val="24"/>
          <w:lang w:val="en-US"/>
        </w:rPr>
        <w:t xml:space="preserve"> </w:t>
      </w:r>
      <w:proofErr w:type="spellStart"/>
      <w:r w:rsidR="00DD53A4" w:rsidRPr="00B608BF">
        <w:rPr>
          <w:rFonts w:ascii="Garamond" w:hAnsi="Garamond" w:cs="Times New Roman"/>
          <w:bCs/>
          <w:szCs w:val="24"/>
          <w:lang w:val="en-US"/>
        </w:rPr>
        <w:t>Médio</w:t>
      </w:r>
      <w:proofErr w:type="spellEnd"/>
      <w:r w:rsidR="00DD53A4" w:rsidRPr="00B608BF">
        <w:rPr>
          <w:rFonts w:ascii="Garamond" w:hAnsi="Garamond" w:cs="Times New Roman"/>
          <w:bCs/>
          <w:szCs w:val="24"/>
          <w:lang w:val="en-US"/>
        </w:rPr>
        <w:t>.</w:t>
      </w:r>
    </w:p>
    <w:p w14:paraId="36869F46" w14:textId="026E5CFF" w:rsidR="00824B1F" w:rsidRPr="00BA5D47" w:rsidRDefault="00824B1F" w:rsidP="003525D6">
      <w:pPr>
        <w:spacing w:line="240" w:lineRule="auto"/>
        <w:rPr>
          <w:rFonts w:ascii="Garamond" w:hAnsi="Garamond" w:cs="Times New Roman"/>
          <w:b/>
          <w:szCs w:val="24"/>
          <w:lang w:val="en-US"/>
        </w:rPr>
      </w:pPr>
    </w:p>
    <w:p w14:paraId="246C7922" w14:textId="39C83593" w:rsidR="003104CB" w:rsidRPr="00806297" w:rsidRDefault="003104CB" w:rsidP="008B1323">
      <w:pPr>
        <w:rPr>
          <w:rFonts w:ascii="Garamond" w:hAnsi="Garamond" w:cs="Times New Roman"/>
          <w:szCs w:val="24"/>
          <w:lang w:val="en-US"/>
        </w:rPr>
      </w:pPr>
    </w:p>
    <w:p w14:paraId="23311EFD" w14:textId="77777777" w:rsidR="00FF1AB5" w:rsidRPr="00806297" w:rsidRDefault="00FF1AB5" w:rsidP="00FF1AB5">
      <w:pPr>
        <w:spacing w:line="240" w:lineRule="auto"/>
        <w:rPr>
          <w:rFonts w:ascii="Garamond" w:hAnsi="Garamond" w:cs="Times New Roman"/>
          <w:bCs/>
          <w:szCs w:val="24"/>
          <w:lang w:val="en-AU"/>
        </w:rPr>
      </w:pPr>
      <w:r w:rsidRPr="00806297">
        <w:rPr>
          <w:rFonts w:ascii="Garamond" w:hAnsi="Garamond" w:cs="Times New Roman"/>
          <w:b/>
          <w:szCs w:val="24"/>
          <w:lang w:val="en-US"/>
        </w:rPr>
        <w:t xml:space="preserve">Abstract: </w:t>
      </w:r>
      <w:r w:rsidRPr="00806297">
        <w:rPr>
          <w:rFonts w:ascii="Garamond" w:hAnsi="Garamond"/>
          <w:szCs w:val="24"/>
        </w:rPr>
        <w:t xml:space="preserve">The </w:t>
      </w:r>
      <w:proofErr w:type="spellStart"/>
      <w:r w:rsidRPr="00806297">
        <w:rPr>
          <w:rFonts w:ascii="Garamond" w:hAnsi="Garamond"/>
          <w:szCs w:val="24"/>
        </w:rPr>
        <w:t>field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literary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education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comprises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teaching-learning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process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literature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always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linked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idea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coherence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with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society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that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want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construct</w:t>
      </w:r>
      <w:proofErr w:type="spellEnd"/>
      <w:r w:rsidRPr="00806297">
        <w:rPr>
          <w:rFonts w:ascii="Garamond" w:hAnsi="Garamond"/>
          <w:szCs w:val="24"/>
        </w:rPr>
        <w:t xml:space="preserve">, as </w:t>
      </w:r>
      <w:proofErr w:type="spellStart"/>
      <w:r w:rsidRPr="00806297">
        <w:rPr>
          <w:rFonts w:ascii="Garamond" w:hAnsi="Garamond"/>
          <w:szCs w:val="24"/>
        </w:rPr>
        <w:t>well</w:t>
      </w:r>
      <w:proofErr w:type="spellEnd"/>
      <w:r w:rsidRPr="00806297">
        <w:rPr>
          <w:rFonts w:ascii="Garamond" w:hAnsi="Garamond"/>
          <w:szCs w:val="24"/>
        </w:rPr>
        <w:t xml:space="preserve"> as </w:t>
      </w:r>
      <w:proofErr w:type="spellStart"/>
      <w:r w:rsidRPr="00806297">
        <w:rPr>
          <w:rFonts w:ascii="Garamond" w:hAnsi="Garamond"/>
          <w:szCs w:val="24"/>
        </w:rPr>
        <w:t>our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active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participation</w:t>
      </w:r>
      <w:proofErr w:type="spellEnd"/>
      <w:r w:rsidRPr="00806297">
        <w:rPr>
          <w:rFonts w:ascii="Garamond" w:hAnsi="Garamond"/>
          <w:szCs w:val="24"/>
        </w:rPr>
        <w:t xml:space="preserve"> in </w:t>
      </w:r>
      <w:proofErr w:type="spellStart"/>
      <w:r w:rsidRPr="00806297">
        <w:rPr>
          <w:rFonts w:ascii="Garamond" w:hAnsi="Garamond"/>
          <w:szCs w:val="24"/>
        </w:rPr>
        <w:t>this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construction</w:t>
      </w:r>
      <w:proofErr w:type="spellEnd"/>
      <w:r w:rsidRPr="00806297">
        <w:rPr>
          <w:rFonts w:ascii="Garamond" w:hAnsi="Garamond"/>
          <w:szCs w:val="24"/>
        </w:rPr>
        <w:t xml:space="preserve">, as </w:t>
      </w:r>
      <w:proofErr w:type="spellStart"/>
      <w:r w:rsidRPr="00806297">
        <w:rPr>
          <w:rFonts w:ascii="Garamond" w:hAnsi="Garamond"/>
          <w:szCs w:val="24"/>
        </w:rPr>
        <w:t>suggested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by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Cyana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Leahy-Dios</w:t>
      </w:r>
      <w:proofErr w:type="spellEnd"/>
      <w:r w:rsidRPr="00806297">
        <w:rPr>
          <w:rFonts w:ascii="Garamond" w:hAnsi="Garamond"/>
          <w:szCs w:val="24"/>
        </w:rPr>
        <w:t xml:space="preserve"> (2004). </w:t>
      </w:r>
      <w:proofErr w:type="spellStart"/>
      <w:r w:rsidRPr="00806297">
        <w:rPr>
          <w:rFonts w:ascii="Garamond" w:hAnsi="Garamond"/>
          <w:szCs w:val="24"/>
        </w:rPr>
        <w:t>Thinking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about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this</w:t>
      </w:r>
      <w:proofErr w:type="spellEnd"/>
      <w:r w:rsidRPr="00806297">
        <w:rPr>
          <w:rFonts w:ascii="Garamond" w:hAnsi="Garamond"/>
          <w:szCs w:val="24"/>
        </w:rPr>
        <w:t xml:space="preserve">,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purpose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work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reflect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on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methods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used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by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teachers</w:t>
      </w:r>
      <w:proofErr w:type="spellEnd"/>
      <w:r w:rsidRPr="00806297">
        <w:rPr>
          <w:rFonts w:ascii="Garamond" w:hAnsi="Garamond"/>
          <w:szCs w:val="24"/>
        </w:rPr>
        <w:t xml:space="preserve"> in </w:t>
      </w:r>
      <w:proofErr w:type="spellStart"/>
      <w:r w:rsidRPr="00806297">
        <w:rPr>
          <w:rFonts w:ascii="Garamond" w:hAnsi="Garamond"/>
          <w:szCs w:val="24"/>
        </w:rPr>
        <w:t>literature</w:t>
      </w:r>
      <w:proofErr w:type="spellEnd"/>
      <w:r w:rsidRPr="00806297">
        <w:rPr>
          <w:rFonts w:ascii="Garamond" w:hAnsi="Garamond"/>
          <w:szCs w:val="24"/>
        </w:rPr>
        <w:t xml:space="preserve"> classes in </w:t>
      </w:r>
      <w:proofErr w:type="spellStart"/>
      <w:r w:rsidRPr="00806297">
        <w:rPr>
          <w:rFonts w:ascii="Garamond" w:hAnsi="Garamond"/>
          <w:szCs w:val="24"/>
        </w:rPr>
        <w:t>order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highlight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search</w:t>
      </w:r>
      <w:proofErr w:type="spellEnd"/>
      <w:r w:rsidRPr="00806297">
        <w:rPr>
          <w:rFonts w:ascii="Garamond" w:hAnsi="Garamond"/>
          <w:szCs w:val="24"/>
        </w:rPr>
        <w:t xml:space="preserve"> for </w:t>
      </w:r>
      <w:proofErr w:type="spellStart"/>
      <w:r w:rsidRPr="00806297">
        <w:rPr>
          <w:rFonts w:ascii="Garamond" w:hAnsi="Garamond"/>
          <w:szCs w:val="24"/>
        </w:rPr>
        <w:t>literary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education</w:t>
      </w:r>
      <w:proofErr w:type="spellEnd"/>
      <w:r w:rsidRPr="00806297">
        <w:rPr>
          <w:rFonts w:ascii="Garamond" w:hAnsi="Garamond"/>
          <w:szCs w:val="24"/>
        </w:rPr>
        <w:t xml:space="preserve"> in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current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context</w:t>
      </w:r>
      <w:proofErr w:type="spellEnd"/>
      <w:r w:rsidRPr="00806297">
        <w:rPr>
          <w:rFonts w:ascii="Garamond" w:hAnsi="Garamond"/>
          <w:szCs w:val="24"/>
        </w:rPr>
        <w:t xml:space="preserve">. </w:t>
      </w:r>
      <w:proofErr w:type="spellStart"/>
      <w:r w:rsidRPr="00806297">
        <w:rPr>
          <w:rFonts w:ascii="Garamond" w:hAnsi="Garamond"/>
          <w:szCs w:val="24"/>
        </w:rPr>
        <w:t>When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reflecting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on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these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issues</w:t>
      </w:r>
      <w:proofErr w:type="spellEnd"/>
      <w:r w:rsidRPr="00806297">
        <w:rPr>
          <w:rFonts w:ascii="Garamond" w:hAnsi="Garamond"/>
          <w:szCs w:val="24"/>
        </w:rPr>
        <w:t xml:space="preserve">, it </w:t>
      </w:r>
      <w:proofErr w:type="spellStart"/>
      <w:r w:rsidRPr="00806297">
        <w:rPr>
          <w:rFonts w:ascii="Garamond" w:hAnsi="Garamond"/>
          <w:szCs w:val="24"/>
        </w:rPr>
        <w:t>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equally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relevant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evaluate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proposals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curriculum for </w:t>
      </w:r>
      <w:proofErr w:type="spellStart"/>
      <w:r w:rsidRPr="00806297">
        <w:rPr>
          <w:rFonts w:ascii="Garamond" w:hAnsi="Garamond"/>
          <w:szCs w:val="24"/>
        </w:rPr>
        <w:t>teaching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literature</w:t>
      </w:r>
      <w:proofErr w:type="spellEnd"/>
      <w:r w:rsidRPr="00806297">
        <w:rPr>
          <w:rFonts w:ascii="Garamond" w:hAnsi="Garamond"/>
          <w:szCs w:val="24"/>
        </w:rPr>
        <w:t xml:space="preserve">, as it </w:t>
      </w:r>
      <w:proofErr w:type="spellStart"/>
      <w:r w:rsidRPr="00806297">
        <w:rPr>
          <w:rFonts w:ascii="Garamond" w:hAnsi="Garamond"/>
          <w:szCs w:val="24"/>
        </w:rPr>
        <w:t>reflects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social reality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shapes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direction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our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education</w:t>
      </w:r>
      <w:proofErr w:type="spellEnd"/>
      <w:r w:rsidRPr="00806297">
        <w:rPr>
          <w:rFonts w:ascii="Garamond" w:hAnsi="Garamond"/>
          <w:szCs w:val="24"/>
        </w:rPr>
        <w:t xml:space="preserve">.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do </w:t>
      </w:r>
      <w:proofErr w:type="spellStart"/>
      <w:r w:rsidRPr="00806297">
        <w:rPr>
          <w:rFonts w:ascii="Garamond" w:hAnsi="Garamond"/>
          <w:szCs w:val="24"/>
        </w:rPr>
        <w:t>so</w:t>
      </w:r>
      <w:proofErr w:type="spellEnd"/>
      <w:r w:rsidRPr="00806297">
        <w:rPr>
          <w:rFonts w:ascii="Garamond" w:hAnsi="Garamond"/>
          <w:szCs w:val="24"/>
        </w:rPr>
        <w:t xml:space="preserve">,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database</w:t>
      </w:r>
      <w:proofErr w:type="spellEnd"/>
      <w:r w:rsidRPr="00806297">
        <w:rPr>
          <w:rFonts w:ascii="Garamond" w:hAnsi="Garamond"/>
          <w:szCs w:val="24"/>
        </w:rPr>
        <w:t xml:space="preserve"> for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analysis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was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composed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interviews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questionnaires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answered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at</w:t>
      </w:r>
      <w:proofErr w:type="spellEnd"/>
      <w:r w:rsidRPr="00806297">
        <w:rPr>
          <w:rFonts w:ascii="Garamond" w:hAnsi="Garamond"/>
          <w:szCs w:val="24"/>
        </w:rPr>
        <w:t xml:space="preserve"> a </w:t>
      </w:r>
      <w:proofErr w:type="spellStart"/>
      <w:r w:rsidRPr="00806297">
        <w:rPr>
          <w:rFonts w:ascii="Garamond" w:hAnsi="Garamond"/>
          <w:szCs w:val="24"/>
        </w:rPr>
        <w:t>state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school</w:t>
      </w:r>
      <w:proofErr w:type="spellEnd"/>
      <w:r w:rsidRPr="00806297">
        <w:rPr>
          <w:rFonts w:ascii="Garamond" w:hAnsi="Garamond"/>
          <w:szCs w:val="24"/>
        </w:rPr>
        <w:t xml:space="preserve"> in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city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Vitória - ES, in </w:t>
      </w:r>
      <w:proofErr w:type="spellStart"/>
      <w:r w:rsidRPr="00806297">
        <w:rPr>
          <w:rFonts w:ascii="Garamond" w:hAnsi="Garamond"/>
          <w:szCs w:val="24"/>
        </w:rPr>
        <w:t>order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think</w:t>
      </w:r>
      <w:proofErr w:type="spellEnd"/>
      <w:r w:rsidRPr="00806297">
        <w:rPr>
          <w:rFonts w:ascii="Garamond" w:hAnsi="Garamond"/>
          <w:szCs w:val="24"/>
        </w:rPr>
        <w:t xml:space="preserve"> it </w:t>
      </w:r>
      <w:proofErr w:type="spellStart"/>
      <w:r w:rsidRPr="00806297">
        <w:rPr>
          <w:rFonts w:ascii="Garamond" w:hAnsi="Garamond"/>
          <w:szCs w:val="24"/>
        </w:rPr>
        <w:t>together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with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concepts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skills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competences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provided</w:t>
      </w:r>
      <w:proofErr w:type="spellEnd"/>
      <w:r w:rsidRPr="00806297">
        <w:rPr>
          <w:rFonts w:ascii="Garamond" w:hAnsi="Garamond"/>
          <w:szCs w:val="24"/>
        </w:rPr>
        <w:t xml:space="preserve"> in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document</w:t>
      </w:r>
      <w:proofErr w:type="spellEnd"/>
      <w:r w:rsidRPr="00806297">
        <w:rPr>
          <w:rFonts w:ascii="Garamond" w:hAnsi="Garamond"/>
          <w:szCs w:val="24"/>
        </w:rPr>
        <w:t xml:space="preserve"> Base Nacional Comum Curricular (BNCC), </w:t>
      </w:r>
      <w:proofErr w:type="spellStart"/>
      <w:r w:rsidRPr="00806297">
        <w:rPr>
          <w:rFonts w:ascii="Garamond" w:hAnsi="Garamond"/>
          <w:szCs w:val="24"/>
        </w:rPr>
        <w:t>which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was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referred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CNE in </w:t>
      </w:r>
      <w:proofErr w:type="spellStart"/>
      <w:r w:rsidRPr="00806297">
        <w:rPr>
          <w:rFonts w:ascii="Garamond" w:hAnsi="Garamond"/>
          <w:szCs w:val="24"/>
        </w:rPr>
        <w:t>December</w:t>
      </w:r>
      <w:proofErr w:type="spellEnd"/>
      <w:r w:rsidRPr="00806297">
        <w:rPr>
          <w:rFonts w:ascii="Garamond" w:hAnsi="Garamond"/>
          <w:szCs w:val="24"/>
        </w:rPr>
        <w:t xml:space="preserve"> 2017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approved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by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MEC in </w:t>
      </w:r>
      <w:proofErr w:type="spellStart"/>
      <w:r w:rsidRPr="00806297">
        <w:rPr>
          <w:rFonts w:ascii="Garamond" w:hAnsi="Garamond"/>
          <w:szCs w:val="24"/>
        </w:rPr>
        <w:t>December</w:t>
      </w:r>
      <w:proofErr w:type="spellEnd"/>
      <w:r w:rsidRPr="00806297">
        <w:rPr>
          <w:rFonts w:ascii="Garamond" w:hAnsi="Garamond"/>
          <w:szCs w:val="24"/>
        </w:rPr>
        <w:t xml:space="preserve"> 2018. In </w:t>
      </w:r>
      <w:proofErr w:type="spellStart"/>
      <w:r w:rsidRPr="00806297">
        <w:rPr>
          <w:rFonts w:ascii="Garamond" w:hAnsi="Garamond"/>
          <w:szCs w:val="24"/>
        </w:rPr>
        <w:t>this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sense</w:t>
      </w:r>
      <w:proofErr w:type="spellEnd"/>
      <w:r w:rsidRPr="00806297">
        <w:rPr>
          <w:rFonts w:ascii="Garamond" w:hAnsi="Garamond"/>
          <w:szCs w:val="24"/>
        </w:rPr>
        <w:t xml:space="preserve">, it </w:t>
      </w:r>
      <w:proofErr w:type="spellStart"/>
      <w:r w:rsidRPr="00806297">
        <w:rPr>
          <w:rFonts w:ascii="Garamond" w:hAnsi="Garamond"/>
          <w:szCs w:val="24"/>
        </w:rPr>
        <w:t>is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sought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evaluate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counterpoints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that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involve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theory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practice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, </w:t>
      </w:r>
      <w:proofErr w:type="spellStart"/>
      <w:r w:rsidRPr="00806297">
        <w:rPr>
          <w:rFonts w:ascii="Garamond" w:hAnsi="Garamond"/>
          <w:szCs w:val="24"/>
        </w:rPr>
        <w:t>with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this</w:t>
      </w:r>
      <w:proofErr w:type="spellEnd"/>
      <w:r w:rsidRPr="00806297">
        <w:rPr>
          <w:rFonts w:ascii="Garamond" w:hAnsi="Garamond"/>
          <w:szCs w:val="24"/>
        </w:rPr>
        <w:t xml:space="preserve">, </w:t>
      </w:r>
      <w:proofErr w:type="spellStart"/>
      <w:r w:rsidRPr="00806297">
        <w:rPr>
          <w:rFonts w:ascii="Garamond" w:hAnsi="Garamond"/>
          <w:szCs w:val="24"/>
        </w:rPr>
        <w:t>formulate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strategies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that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can</w:t>
      </w:r>
      <w:proofErr w:type="spellEnd"/>
      <w:r w:rsidRPr="00806297">
        <w:rPr>
          <w:rFonts w:ascii="Garamond" w:hAnsi="Garamond"/>
          <w:szCs w:val="24"/>
        </w:rPr>
        <w:t xml:space="preserve"> help in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success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these</w:t>
      </w:r>
      <w:proofErr w:type="spellEnd"/>
      <w:r w:rsidRPr="00806297">
        <w:rPr>
          <w:rFonts w:ascii="Garamond" w:hAnsi="Garamond"/>
          <w:szCs w:val="24"/>
        </w:rPr>
        <w:t xml:space="preserve"> classes in </w:t>
      </w:r>
      <w:proofErr w:type="spellStart"/>
      <w:r w:rsidRPr="00806297">
        <w:rPr>
          <w:rFonts w:ascii="Garamond" w:hAnsi="Garamond"/>
          <w:szCs w:val="24"/>
        </w:rPr>
        <w:t>order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contribute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to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the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formation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of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students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into</w:t>
      </w:r>
      <w:proofErr w:type="spellEnd"/>
      <w:r w:rsidRPr="00806297">
        <w:rPr>
          <w:rFonts w:ascii="Garamond" w:hAnsi="Garamond"/>
          <w:szCs w:val="24"/>
        </w:rPr>
        <w:t xml:space="preserve"> more </w:t>
      </w:r>
      <w:proofErr w:type="spellStart"/>
      <w:r w:rsidRPr="00806297">
        <w:rPr>
          <w:rFonts w:ascii="Garamond" w:hAnsi="Garamond"/>
          <w:szCs w:val="24"/>
        </w:rPr>
        <w:t>active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and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competent</w:t>
      </w:r>
      <w:proofErr w:type="spellEnd"/>
      <w:r w:rsidRPr="00806297">
        <w:rPr>
          <w:rFonts w:ascii="Garamond" w:hAnsi="Garamond"/>
          <w:szCs w:val="24"/>
        </w:rPr>
        <w:t xml:space="preserve"> </w:t>
      </w:r>
      <w:proofErr w:type="spellStart"/>
      <w:r w:rsidRPr="00806297">
        <w:rPr>
          <w:rFonts w:ascii="Garamond" w:hAnsi="Garamond"/>
          <w:szCs w:val="24"/>
        </w:rPr>
        <w:t>readers</w:t>
      </w:r>
      <w:proofErr w:type="spellEnd"/>
      <w:r w:rsidRPr="00806297">
        <w:rPr>
          <w:rFonts w:ascii="Garamond" w:hAnsi="Garamond"/>
          <w:szCs w:val="24"/>
        </w:rPr>
        <w:t>.</w:t>
      </w:r>
    </w:p>
    <w:p w14:paraId="2E7E8B8E" w14:textId="77777777" w:rsidR="00FF1AB5" w:rsidRPr="00806297" w:rsidRDefault="00FF1AB5" w:rsidP="00FF1AB5">
      <w:pPr>
        <w:spacing w:line="240" w:lineRule="auto"/>
        <w:rPr>
          <w:rFonts w:ascii="Garamond" w:hAnsi="Garamond" w:cs="Times New Roman"/>
          <w:bCs/>
          <w:szCs w:val="24"/>
          <w:lang w:val="en-AU"/>
        </w:rPr>
      </w:pPr>
    </w:p>
    <w:p w14:paraId="47BC908A" w14:textId="77777777" w:rsidR="00FF1AB5" w:rsidRPr="00806297" w:rsidRDefault="00FF1AB5" w:rsidP="00FF1AB5">
      <w:pPr>
        <w:spacing w:line="240" w:lineRule="auto"/>
        <w:rPr>
          <w:rFonts w:ascii="Garamond" w:hAnsi="Garamond" w:cs="Times New Roman"/>
          <w:bCs/>
          <w:szCs w:val="24"/>
          <w:lang w:val="en-AU"/>
        </w:rPr>
      </w:pPr>
      <w:r w:rsidRPr="00806297">
        <w:rPr>
          <w:rFonts w:ascii="Garamond" w:hAnsi="Garamond" w:cs="Times New Roman"/>
          <w:b/>
          <w:szCs w:val="24"/>
          <w:lang w:val="en-AU"/>
        </w:rPr>
        <w:t xml:space="preserve">Keywords: </w:t>
      </w:r>
      <w:r w:rsidRPr="00806297">
        <w:rPr>
          <w:rFonts w:ascii="Garamond" w:hAnsi="Garamond" w:cs="Times New Roman"/>
          <w:bCs/>
          <w:szCs w:val="24"/>
          <w:lang w:val="en-AU"/>
        </w:rPr>
        <w:t>BNCC. Literary Education. High school.</w:t>
      </w:r>
    </w:p>
    <w:p w14:paraId="7D9D53F8" w14:textId="77777777" w:rsidR="00FF1AB5" w:rsidRPr="00FF1AB5" w:rsidRDefault="00FF1AB5" w:rsidP="00FF1AB5">
      <w:pPr>
        <w:spacing w:line="240" w:lineRule="auto"/>
        <w:rPr>
          <w:rFonts w:ascii="Garamond" w:hAnsi="Garamond" w:cs="Times New Roman"/>
          <w:bCs/>
          <w:sz w:val="20"/>
          <w:szCs w:val="18"/>
          <w:lang w:val="en-AU"/>
        </w:rPr>
      </w:pPr>
    </w:p>
    <w:p w14:paraId="4362A62A" w14:textId="3A8D6AB5" w:rsidR="008B1323" w:rsidRPr="00BA5D47" w:rsidRDefault="008B1323" w:rsidP="00D74C93">
      <w:pPr>
        <w:rPr>
          <w:rFonts w:ascii="Garamond" w:hAnsi="Garamond" w:cs="Times New Roman"/>
          <w:lang w:val="en-AU"/>
        </w:rPr>
      </w:pPr>
    </w:p>
    <w:p w14:paraId="5E43663D" w14:textId="5AB60CBF" w:rsidR="008B1323" w:rsidRPr="00BA5D47" w:rsidRDefault="008B1323" w:rsidP="00D74C93">
      <w:pPr>
        <w:rPr>
          <w:rFonts w:ascii="Garamond" w:hAnsi="Garamond" w:cs="Times New Roman"/>
          <w:lang w:val="en-AU"/>
        </w:rPr>
      </w:pPr>
    </w:p>
    <w:p w14:paraId="1513EC62" w14:textId="38601BC8" w:rsidR="008B1323" w:rsidRPr="00BA5D47" w:rsidRDefault="008B1323" w:rsidP="00D74C93">
      <w:pPr>
        <w:rPr>
          <w:rFonts w:ascii="Garamond" w:hAnsi="Garamond" w:cs="Times New Roman"/>
          <w:lang w:val="en-AU"/>
        </w:rPr>
      </w:pPr>
    </w:p>
    <w:p w14:paraId="384D2001" w14:textId="11C9BD76" w:rsidR="00D74C93" w:rsidRPr="00BA5D47" w:rsidRDefault="007A22E0" w:rsidP="007A22E0">
      <w:pPr>
        <w:pStyle w:val="Ttulo1"/>
        <w:rPr>
          <w:rFonts w:ascii="Garamond" w:hAnsi="Garamond"/>
        </w:rPr>
      </w:pPr>
      <w:bookmarkStart w:id="0" w:name="_Toc531698705"/>
      <w:bookmarkStart w:id="1" w:name="_Toc531699058"/>
      <w:bookmarkStart w:id="2" w:name="_Toc531700651"/>
      <w:bookmarkStart w:id="3" w:name="_Toc531778145"/>
      <w:r w:rsidRPr="00BA5D47">
        <w:rPr>
          <w:rFonts w:ascii="Garamond" w:hAnsi="Garamond"/>
        </w:rPr>
        <w:t xml:space="preserve">1 </w:t>
      </w:r>
      <w:r w:rsidR="00BE1CA2" w:rsidRPr="00BA5D47">
        <w:rPr>
          <w:rFonts w:ascii="Garamond" w:hAnsi="Garamond"/>
        </w:rPr>
        <w:t>INTRODUÇÃO</w:t>
      </w:r>
      <w:bookmarkEnd w:id="0"/>
      <w:bookmarkEnd w:id="1"/>
      <w:bookmarkEnd w:id="2"/>
      <w:bookmarkEnd w:id="3"/>
    </w:p>
    <w:p w14:paraId="7926CDB9" w14:textId="77777777" w:rsidR="0093185A" w:rsidRPr="00BA5D47" w:rsidRDefault="0093185A" w:rsidP="007A22E0">
      <w:pPr>
        <w:pStyle w:val="Ttulo1"/>
        <w:rPr>
          <w:rFonts w:ascii="Garamond" w:hAnsi="Garamond"/>
        </w:rPr>
      </w:pPr>
    </w:p>
    <w:p w14:paraId="0DB8D944" w14:textId="21E3C7C9" w:rsidR="00AB0B7F" w:rsidRPr="00BA5D47" w:rsidRDefault="00F7797A" w:rsidP="00BA5D47">
      <w:pPr>
        <w:pStyle w:val="NormalWeb"/>
        <w:shd w:val="clear" w:color="auto" w:fill="FFFFFF"/>
        <w:tabs>
          <w:tab w:val="left" w:pos="709"/>
        </w:tabs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O c</w:t>
      </w:r>
      <w:r w:rsidR="00D74C93" w:rsidRPr="00BA5D47">
        <w:rPr>
          <w:rFonts w:ascii="Garamond" w:hAnsi="Garamond"/>
          <w:color w:val="000000"/>
        </w:rPr>
        <w:t>ampo da Educação Literária tem se tornado objeto frequente de discussão por pesquisadores e professores de Língua Portuguesa que buscam compreender seu processo de constituição, bem como investigar práti</w:t>
      </w:r>
      <w:r w:rsidR="00FB7898" w:rsidRPr="00BA5D47">
        <w:rPr>
          <w:rFonts w:ascii="Garamond" w:hAnsi="Garamond"/>
          <w:color w:val="000000"/>
        </w:rPr>
        <w:t>cas pedagógicas que o sustente. Isso porque, mais do que tão somente ensinar a literatura, a educação literária</w:t>
      </w:r>
      <w:r w:rsidR="00BE41C5" w:rsidRPr="00BA5D47">
        <w:rPr>
          <w:rFonts w:ascii="Garamond" w:hAnsi="Garamond"/>
          <w:color w:val="000000"/>
        </w:rPr>
        <w:t xml:space="preserve"> </w:t>
      </w:r>
      <w:r w:rsidR="00FB7898" w:rsidRPr="00BA5D47">
        <w:rPr>
          <w:rFonts w:ascii="Garamond" w:hAnsi="Garamond"/>
          <w:color w:val="000000"/>
        </w:rPr>
        <w:t>é aquela que se dedica à formação do leitor competente</w:t>
      </w:r>
      <w:r w:rsidR="00BE41C5" w:rsidRPr="00BA5D47">
        <w:rPr>
          <w:rFonts w:ascii="Garamond" w:hAnsi="Garamond"/>
          <w:color w:val="000000"/>
        </w:rPr>
        <w:t xml:space="preserve">, </w:t>
      </w:r>
      <w:r w:rsidR="001543D3" w:rsidRPr="00BA5D47">
        <w:rPr>
          <w:rFonts w:ascii="Garamond" w:hAnsi="Garamond"/>
          <w:color w:val="000000"/>
        </w:rPr>
        <w:t>isto é, aquele que</w:t>
      </w:r>
      <w:r w:rsidR="00B44AC3" w:rsidRPr="00BA5D47">
        <w:rPr>
          <w:rFonts w:ascii="Garamond" w:hAnsi="Garamond"/>
          <w:color w:val="000000"/>
        </w:rPr>
        <w:t>,</w:t>
      </w:r>
      <w:r w:rsidR="001543D3" w:rsidRPr="00BA5D47">
        <w:rPr>
          <w:rFonts w:ascii="Garamond" w:hAnsi="Garamond"/>
          <w:color w:val="000000"/>
        </w:rPr>
        <w:t xml:space="preserve"> ao realizar a leitura de uma obra, a ressignifica e se apropria da escrita e das práticas sociais a ela relacionadas. </w:t>
      </w:r>
      <w:proofErr w:type="spellStart"/>
      <w:r w:rsidR="00890C7C" w:rsidRPr="00BA5D47">
        <w:rPr>
          <w:rFonts w:ascii="Garamond" w:hAnsi="Garamond"/>
          <w:color w:val="000000"/>
        </w:rPr>
        <w:t>Cyana</w:t>
      </w:r>
      <w:proofErr w:type="spellEnd"/>
      <w:r w:rsidR="00890C7C" w:rsidRPr="00BA5D47">
        <w:rPr>
          <w:rFonts w:ascii="Garamond" w:hAnsi="Garamond"/>
          <w:color w:val="000000"/>
        </w:rPr>
        <w:t xml:space="preserve"> </w:t>
      </w:r>
      <w:proofErr w:type="spellStart"/>
      <w:r w:rsidR="00D84AB4" w:rsidRPr="00BA5D47">
        <w:rPr>
          <w:rFonts w:ascii="Garamond" w:hAnsi="Garamond"/>
          <w:color w:val="000000"/>
        </w:rPr>
        <w:t>Leahy-Dios</w:t>
      </w:r>
      <w:proofErr w:type="spellEnd"/>
      <w:r w:rsidR="00890C7C" w:rsidRPr="00BA5D47">
        <w:rPr>
          <w:rFonts w:ascii="Garamond" w:hAnsi="Garamond"/>
          <w:color w:val="FF0000"/>
        </w:rPr>
        <w:t>,</w:t>
      </w:r>
      <w:r w:rsidR="00890C7C" w:rsidRPr="00BA5D47">
        <w:rPr>
          <w:rFonts w:ascii="Garamond" w:hAnsi="Garamond"/>
          <w:color w:val="000000"/>
        </w:rPr>
        <w:t xml:space="preserve"> em sua obra intitulada </w:t>
      </w:r>
      <w:r w:rsidR="00890C7C" w:rsidRPr="00BA5D47">
        <w:rPr>
          <w:rFonts w:ascii="Garamond" w:hAnsi="Garamond"/>
          <w:i/>
          <w:color w:val="000000"/>
        </w:rPr>
        <w:t xml:space="preserve">Educação Literária como metáfora social: desvios e rumos </w:t>
      </w:r>
      <w:r w:rsidR="00890C7C" w:rsidRPr="00BA5D47">
        <w:rPr>
          <w:rFonts w:ascii="Garamond" w:hAnsi="Garamond"/>
          <w:iCs/>
          <w:color w:val="000000"/>
        </w:rPr>
        <w:t>(2004),</w:t>
      </w:r>
      <w:r w:rsidR="001543D3" w:rsidRPr="00BA5D47">
        <w:rPr>
          <w:rFonts w:ascii="Garamond" w:hAnsi="Garamond"/>
          <w:color w:val="FF0000"/>
        </w:rPr>
        <w:t xml:space="preserve"> </w:t>
      </w:r>
      <w:r w:rsidR="001543D3" w:rsidRPr="00BA5D47">
        <w:rPr>
          <w:rFonts w:ascii="Garamond" w:hAnsi="Garamond"/>
          <w:color w:val="000000"/>
        </w:rPr>
        <w:t xml:space="preserve">entende tal </w:t>
      </w:r>
      <w:r w:rsidR="00BE41C5" w:rsidRPr="00BA5D47">
        <w:rPr>
          <w:rFonts w:ascii="Garamond" w:hAnsi="Garamond"/>
          <w:color w:val="000000"/>
        </w:rPr>
        <w:t xml:space="preserve">conceito como o </w:t>
      </w:r>
      <w:r w:rsidR="001543D3" w:rsidRPr="00BA5D47">
        <w:rPr>
          <w:rFonts w:ascii="Garamond" w:hAnsi="Garamond"/>
          <w:color w:val="000000"/>
        </w:rPr>
        <w:t xml:space="preserve">processo de ensino e aprendizagem de literatura, mas sempre vinculado à ideia da coerência com a sociedade que queremos construir e </w:t>
      </w:r>
      <w:r w:rsidR="00BE41C5" w:rsidRPr="00BA5D47">
        <w:rPr>
          <w:rFonts w:ascii="Garamond" w:hAnsi="Garamond"/>
          <w:color w:val="000000"/>
        </w:rPr>
        <w:t>nossa</w:t>
      </w:r>
      <w:r w:rsidR="001543D3" w:rsidRPr="00BA5D47">
        <w:rPr>
          <w:rFonts w:ascii="Garamond" w:hAnsi="Garamond"/>
          <w:color w:val="000000"/>
        </w:rPr>
        <w:t xml:space="preserve"> participação ativa nessa construção. Nesse sentido, entende-se que se a educação literária é um espelho da sociedade, ao fazer uma mudança estrutural nos parâmetros pedagógicos também será possível uma mudança na organização social</w:t>
      </w:r>
      <w:r w:rsidR="00275947" w:rsidRPr="00BA5D47">
        <w:rPr>
          <w:rFonts w:ascii="Garamond" w:hAnsi="Garamond"/>
          <w:color w:val="000000"/>
        </w:rPr>
        <w:t>, mesmo que de forma sutil, inicialmente</w:t>
      </w:r>
      <w:r w:rsidR="00890C7C" w:rsidRPr="00BA5D47">
        <w:rPr>
          <w:rFonts w:ascii="Garamond" w:hAnsi="Garamond"/>
          <w:color w:val="000000"/>
        </w:rPr>
        <w:t xml:space="preserve">. </w:t>
      </w:r>
    </w:p>
    <w:p w14:paraId="2943C4DA" w14:textId="7CE859AE" w:rsidR="00890C7C" w:rsidRPr="00BA5D47" w:rsidRDefault="004D7F2E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Mas,</w:t>
      </w:r>
      <w:r w:rsidR="00F7797A" w:rsidRPr="00BA5D47">
        <w:rPr>
          <w:rFonts w:ascii="Garamond" w:hAnsi="Garamond"/>
          <w:color w:val="000000"/>
        </w:rPr>
        <w:t xml:space="preserve"> pa</w:t>
      </w:r>
      <w:r w:rsidR="0032062C" w:rsidRPr="00BA5D47">
        <w:rPr>
          <w:rFonts w:ascii="Garamond" w:hAnsi="Garamond"/>
          <w:color w:val="000000"/>
        </w:rPr>
        <w:t>ra</w:t>
      </w:r>
      <w:r w:rsidR="00BE41C5" w:rsidRPr="00BA5D47">
        <w:rPr>
          <w:rFonts w:ascii="Garamond" w:hAnsi="Garamond"/>
          <w:color w:val="000000"/>
        </w:rPr>
        <w:t xml:space="preserve"> se efetivar esse pensamento, </w:t>
      </w:r>
      <w:r w:rsidR="00F7797A" w:rsidRPr="00BA5D47">
        <w:rPr>
          <w:rFonts w:ascii="Garamond" w:hAnsi="Garamond"/>
          <w:color w:val="000000"/>
        </w:rPr>
        <w:t>sa</w:t>
      </w:r>
      <w:r w:rsidR="00FE4078" w:rsidRPr="00BA5D47">
        <w:rPr>
          <w:rFonts w:ascii="Garamond" w:hAnsi="Garamond"/>
          <w:color w:val="000000"/>
        </w:rPr>
        <w:t xml:space="preserve">bemos que, especialmente </w:t>
      </w:r>
      <w:r w:rsidR="00DF1F58" w:rsidRPr="00BA5D47">
        <w:rPr>
          <w:rFonts w:ascii="Garamond" w:hAnsi="Garamond"/>
          <w:color w:val="000000"/>
        </w:rPr>
        <w:t xml:space="preserve">em meio </w:t>
      </w:r>
      <w:r w:rsidR="0032062C" w:rsidRPr="00BA5D47">
        <w:rPr>
          <w:rFonts w:ascii="Garamond" w:hAnsi="Garamond"/>
          <w:color w:val="000000"/>
        </w:rPr>
        <w:t xml:space="preserve">à </w:t>
      </w:r>
      <w:r w:rsidR="00DF1F58" w:rsidRPr="00BA5D47">
        <w:rPr>
          <w:rFonts w:ascii="Garamond" w:hAnsi="Garamond"/>
          <w:color w:val="000000"/>
        </w:rPr>
        <w:t xml:space="preserve">era </w:t>
      </w:r>
      <w:r w:rsidR="000F2300" w:rsidRPr="00BA5D47">
        <w:rPr>
          <w:rFonts w:ascii="Garamond" w:hAnsi="Garamond"/>
          <w:color w:val="000000"/>
        </w:rPr>
        <w:t>tecnológica</w:t>
      </w:r>
      <w:r w:rsidR="00DF1F58" w:rsidRPr="00BA5D47">
        <w:rPr>
          <w:rFonts w:ascii="Garamond" w:hAnsi="Garamond"/>
          <w:color w:val="000000"/>
        </w:rPr>
        <w:t xml:space="preserve"> a qual nos inserimos</w:t>
      </w:r>
      <w:r w:rsidR="00FE4078" w:rsidRPr="00BA5D47">
        <w:rPr>
          <w:rFonts w:ascii="Garamond" w:hAnsi="Garamond"/>
          <w:color w:val="000000"/>
        </w:rPr>
        <w:t>, despertar o real interesse do aluno para a leitura literária tornou-se um dos grandes desafios dos profissionais das letras</w:t>
      </w:r>
      <w:r w:rsidRPr="00BA5D47">
        <w:rPr>
          <w:rFonts w:ascii="Garamond" w:hAnsi="Garamond"/>
          <w:color w:val="000000"/>
        </w:rPr>
        <w:t xml:space="preserve">. </w:t>
      </w:r>
      <w:r w:rsidR="003647D5" w:rsidRPr="00BA5D47">
        <w:rPr>
          <w:rFonts w:ascii="Garamond" w:hAnsi="Garamond"/>
          <w:color w:val="000000"/>
        </w:rPr>
        <w:t>Isto ocorre devido</w:t>
      </w:r>
      <w:r w:rsidR="00B44AC3" w:rsidRPr="00BA5D47">
        <w:rPr>
          <w:rFonts w:ascii="Garamond" w:hAnsi="Garamond"/>
          <w:color w:val="000000"/>
        </w:rPr>
        <w:t xml:space="preserve"> a</w:t>
      </w:r>
      <w:r w:rsidR="003647D5" w:rsidRPr="00BA5D47">
        <w:rPr>
          <w:rFonts w:ascii="Garamond" w:hAnsi="Garamond"/>
          <w:color w:val="000000"/>
        </w:rPr>
        <w:t xml:space="preserve"> uma série de particularidade</w:t>
      </w:r>
      <w:r w:rsidR="00C976BB" w:rsidRPr="00BA5D47">
        <w:rPr>
          <w:rFonts w:ascii="Garamond" w:hAnsi="Garamond"/>
          <w:color w:val="000000"/>
        </w:rPr>
        <w:t>s</w:t>
      </w:r>
      <w:r w:rsidR="00B44AC3" w:rsidRPr="00BA5D47">
        <w:rPr>
          <w:rFonts w:ascii="Garamond" w:hAnsi="Garamond"/>
          <w:color w:val="000000"/>
        </w:rPr>
        <w:t xml:space="preserve">, como o modo em que a disciplina é </w:t>
      </w:r>
      <w:r w:rsidR="001156DA" w:rsidRPr="00BA5D47">
        <w:rPr>
          <w:rFonts w:ascii="Garamond" w:hAnsi="Garamond"/>
          <w:color w:val="000000"/>
        </w:rPr>
        <w:t>posta</w:t>
      </w:r>
      <w:r w:rsidR="00B44AC3" w:rsidRPr="00BA5D47">
        <w:rPr>
          <w:rFonts w:ascii="Garamond" w:hAnsi="Garamond"/>
          <w:color w:val="000000"/>
        </w:rPr>
        <w:t xml:space="preserve"> nos currículos –</w:t>
      </w:r>
      <w:r w:rsidR="00DE1E16" w:rsidRPr="00BA5D47">
        <w:rPr>
          <w:rFonts w:ascii="Garamond" w:hAnsi="Garamond"/>
          <w:color w:val="000000"/>
        </w:rPr>
        <w:t xml:space="preserve"> principalmente</w:t>
      </w:r>
      <w:r w:rsidR="001156DA" w:rsidRPr="00BA5D47">
        <w:rPr>
          <w:rFonts w:ascii="Garamond" w:hAnsi="Garamond"/>
          <w:color w:val="000000"/>
        </w:rPr>
        <w:t xml:space="preserve"> </w:t>
      </w:r>
      <w:r w:rsidR="00B44AC3" w:rsidRPr="00BA5D47">
        <w:rPr>
          <w:rFonts w:ascii="Garamond" w:hAnsi="Garamond"/>
          <w:color w:val="000000"/>
        </w:rPr>
        <w:t>de forma fragmentada</w:t>
      </w:r>
      <w:r w:rsidR="00DE1E16" w:rsidRPr="00BA5D47">
        <w:rPr>
          <w:rFonts w:ascii="Garamond" w:hAnsi="Garamond"/>
          <w:color w:val="000000"/>
        </w:rPr>
        <w:t xml:space="preserve"> e com poucas</w:t>
      </w:r>
      <w:r w:rsidR="001156DA" w:rsidRPr="00BA5D47">
        <w:rPr>
          <w:rFonts w:ascii="Garamond" w:hAnsi="Garamond"/>
          <w:color w:val="000000"/>
        </w:rPr>
        <w:t xml:space="preserve"> </w:t>
      </w:r>
      <w:r w:rsidR="00DE1E16" w:rsidRPr="00BA5D47">
        <w:rPr>
          <w:rFonts w:ascii="Garamond" w:hAnsi="Garamond"/>
          <w:color w:val="000000"/>
        </w:rPr>
        <w:t>aulas ofertadas</w:t>
      </w:r>
      <w:r w:rsidR="00B44AC3" w:rsidRPr="00BA5D47">
        <w:rPr>
          <w:rFonts w:ascii="Garamond" w:hAnsi="Garamond"/>
          <w:color w:val="000000"/>
        </w:rPr>
        <w:t xml:space="preserve"> –, a</w:t>
      </w:r>
      <w:r w:rsidR="00DF1F58" w:rsidRPr="00BA5D47">
        <w:rPr>
          <w:rFonts w:ascii="Garamond" w:hAnsi="Garamond"/>
          <w:color w:val="000000"/>
        </w:rPr>
        <w:t xml:space="preserve"> concorrê</w:t>
      </w:r>
      <w:r w:rsidR="003647D5" w:rsidRPr="00BA5D47">
        <w:rPr>
          <w:rFonts w:ascii="Garamond" w:hAnsi="Garamond"/>
          <w:color w:val="000000"/>
        </w:rPr>
        <w:t xml:space="preserve">ncia com </w:t>
      </w:r>
      <w:r w:rsidR="00C976BB" w:rsidRPr="00BA5D47">
        <w:rPr>
          <w:rFonts w:ascii="Garamond" w:hAnsi="Garamond"/>
          <w:color w:val="000000"/>
        </w:rPr>
        <w:t>as redes sociais</w:t>
      </w:r>
      <w:r w:rsidR="003647D5" w:rsidRPr="00BA5D47">
        <w:rPr>
          <w:rFonts w:ascii="Garamond" w:hAnsi="Garamond"/>
          <w:color w:val="000000"/>
        </w:rPr>
        <w:t>, as</w:t>
      </w:r>
      <w:r w:rsidR="00DF1F58" w:rsidRPr="00BA5D47">
        <w:rPr>
          <w:rFonts w:ascii="Garamond" w:hAnsi="Garamond"/>
          <w:color w:val="000000"/>
        </w:rPr>
        <w:t xml:space="preserve"> </w:t>
      </w:r>
      <w:r w:rsidR="00C01ADE" w:rsidRPr="00BA5D47">
        <w:rPr>
          <w:rFonts w:ascii="Garamond" w:hAnsi="Garamond"/>
          <w:color w:val="000000"/>
        </w:rPr>
        <w:t>devidas</w:t>
      </w:r>
      <w:r w:rsidR="00DF1F58" w:rsidRPr="00BA5D47">
        <w:rPr>
          <w:rFonts w:ascii="Garamond" w:hAnsi="Garamond"/>
          <w:color w:val="000000"/>
        </w:rPr>
        <w:t xml:space="preserve"> condições das escolas em oferecer </w:t>
      </w:r>
      <w:r w:rsidR="001156DA" w:rsidRPr="00BA5D47">
        <w:rPr>
          <w:rFonts w:ascii="Garamond" w:hAnsi="Garamond"/>
          <w:color w:val="000000"/>
        </w:rPr>
        <w:t>materiais de qualidade</w:t>
      </w:r>
      <w:r w:rsidR="00212E7F" w:rsidRPr="00BA5D47">
        <w:rPr>
          <w:rFonts w:ascii="Garamond" w:hAnsi="Garamond"/>
          <w:color w:val="000000"/>
        </w:rPr>
        <w:t xml:space="preserve">, </w:t>
      </w:r>
      <w:r w:rsidR="003647D5" w:rsidRPr="00BA5D47">
        <w:rPr>
          <w:rFonts w:ascii="Garamond" w:hAnsi="Garamond"/>
          <w:color w:val="000000"/>
        </w:rPr>
        <w:t>e assim por diante</w:t>
      </w:r>
      <w:r w:rsidR="00212E7F" w:rsidRPr="00BA5D47">
        <w:rPr>
          <w:rFonts w:ascii="Garamond" w:hAnsi="Garamond"/>
          <w:color w:val="000000"/>
        </w:rPr>
        <w:t>.</w:t>
      </w:r>
      <w:r w:rsidR="00CB1C38" w:rsidRPr="00BA5D47">
        <w:rPr>
          <w:rFonts w:ascii="Garamond" w:hAnsi="Garamond"/>
          <w:color w:val="000000"/>
        </w:rPr>
        <w:t xml:space="preserve"> O currículo, neste caso, assume um importante papel</w:t>
      </w:r>
      <w:r w:rsidR="00C976BB" w:rsidRPr="00BA5D47">
        <w:rPr>
          <w:rFonts w:ascii="Garamond" w:hAnsi="Garamond"/>
          <w:color w:val="000000"/>
        </w:rPr>
        <w:t xml:space="preserve">, pois é o </w:t>
      </w:r>
      <w:r w:rsidR="000F2300" w:rsidRPr="00BA5D47">
        <w:rPr>
          <w:rFonts w:ascii="Garamond" w:hAnsi="Garamond"/>
          <w:color w:val="000000"/>
        </w:rPr>
        <w:t>instrumento</w:t>
      </w:r>
      <w:r w:rsidR="00C976BB" w:rsidRPr="00BA5D47">
        <w:rPr>
          <w:rFonts w:ascii="Garamond" w:hAnsi="Garamond"/>
          <w:color w:val="000000"/>
        </w:rPr>
        <w:t xml:space="preserve"> que</w:t>
      </w:r>
      <w:r w:rsidR="00C01ADE" w:rsidRPr="00BA5D47">
        <w:rPr>
          <w:rFonts w:ascii="Garamond" w:hAnsi="Garamond"/>
          <w:color w:val="000000"/>
        </w:rPr>
        <w:t xml:space="preserve"> além de definir os conhecimentos necessários para a </w:t>
      </w:r>
      <w:r w:rsidR="000B4EF5" w:rsidRPr="00BA5D47">
        <w:rPr>
          <w:rFonts w:ascii="Garamond" w:hAnsi="Garamond"/>
          <w:color w:val="000000"/>
        </w:rPr>
        <w:t>a</w:t>
      </w:r>
      <w:r w:rsidR="00C01ADE" w:rsidRPr="00BA5D47">
        <w:rPr>
          <w:rFonts w:ascii="Garamond" w:hAnsi="Garamond"/>
          <w:color w:val="000000"/>
        </w:rPr>
        <w:t>prendizagem,</w:t>
      </w:r>
      <w:r w:rsidR="00C976BB" w:rsidRPr="00BA5D47">
        <w:rPr>
          <w:rFonts w:ascii="Garamond" w:hAnsi="Garamond"/>
          <w:color w:val="000000"/>
        </w:rPr>
        <w:t xml:space="preserve"> </w:t>
      </w:r>
      <w:r w:rsidR="00C01ADE" w:rsidRPr="00BA5D47">
        <w:rPr>
          <w:rFonts w:ascii="Garamond" w:hAnsi="Garamond"/>
          <w:color w:val="000000"/>
        </w:rPr>
        <w:t>detém</w:t>
      </w:r>
      <w:r w:rsidR="00C976BB" w:rsidRPr="00BA5D47">
        <w:rPr>
          <w:rFonts w:ascii="Garamond" w:hAnsi="Garamond"/>
          <w:color w:val="000000"/>
        </w:rPr>
        <w:t xml:space="preserve"> a força</w:t>
      </w:r>
      <w:r w:rsidR="00C01ADE" w:rsidRPr="00BA5D47">
        <w:rPr>
          <w:rFonts w:ascii="Garamond" w:hAnsi="Garamond"/>
          <w:color w:val="000000"/>
        </w:rPr>
        <w:t xml:space="preserve"> capaz</w:t>
      </w:r>
      <w:r w:rsidR="00CB1C38" w:rsidRPr="00BA5D47">
        <w:rPr>
          <w:rFonts w:ascii="Garamond" w:hAnsi="Garamond"/>
          <w:color w:val="000000"/>
        </w:rPr>
        <w:t xml:space="preserve"> de atuar </w:t>
      </w:r>
      <w:r w:rsidR="00CB1C38" w:rsidRPr="00BA5D47">
        <w:rPr>
          <w:rFonts w:ascii="Garamond" w:hAnsi="Garamond"/>
        </w:rPr>
        <w:t>diretamente no tipo de cidadão que se pretende formar.</w:t>
      </w:r>
      <w:r w:rsidR="00946D4D" w:rsidRPr="00BA5D47">
        <w:rPr>
          <w:rFonts w:ascii="Garamond" w:hAnsi="Garamond"/>
        </w:rPr>
        <w:t xml:space="preserve"> Segundo</w:t>
      </w:r>
      <w:r w:rsidR="009A2443" w:rsidRPr="00BA5D47">
        <w:rPr>
          <w:rFonts w:ascii="Garamond" w:hAnsi="Garamond"/>
        </w:rPr>
        <w:t xml:space="preserve"> Daniel e Laurel</w:t>
      </w:r>
      <w:r w:rsidR="00890C7C" w:rsidRPr="00BA5D47">
        <w:rPr>
          <w:rFonts w:ascii="Garamond" w:hAnsi="Garamond"/>
        </w:rPr>
        <w:t xml:space="preserve"> </w:t>
      </w:r>
      <w:proofErr w:type="spellStart"/>
      <w:r w:rsidR="00890C7C" w:rsidRPr="00BA5D47">
        <w:rPr>
          <w:rFonts w:ascii="Garamond" w:hAnsi="Garamond"/>
        </w:rPr>
        <w:t>Tanner</w:t>
      </w:r>
      <w:proofErr w:type="spellEnd"/>
      <w:r w:rsidR="009A2443" w:rsidRPr="00BA5D47">
        <w:rPr>
          <w:rFonts w:ascii="Garamond" w:hAnsi="Garamond"/>
        </w:rPr>
        <w:t xml:space="preserve">, na obra </w:t>
      </w:r>
      <w:r w:rsidR="009A2443" w:rsidRPr="00BA5D47">
        <w:rPr>
          <w:rFonts w:ascii="Garamond" w:hAnsi="Garamond"/>
          <w:i/>
        </w:rPr>
        <w:t>Desenvolvimento Curricular</w:t>
      </w:r>
      <w:r w:rsidR="009A2443" w:rsidRPr="00BA5D47">
        <w:rPr>
          <w:rFonts w:ascii="Garamond" w:hAnsi="Garamond"/>
        </w:rPr>
        <w:t xml:space="preserve"> (1975</w:t>
      </w:r>
      <w:r w:rsidR="00A64E48" w:rsidRPr="00BA5D47">
        <w:rPr>
          <w:rFonts w:ascii="Garamond" w:hAnsi="Garamond"/>
        </w:rPr>
        <w:t>, p. 45</w:t>
      </w:r>
      <w:r w:rsidR="009A2443" w:rsidRPr="00BA5D47">
        <w:rPr>
          <w:rFonts w:ascii="Garamond" w:hAnsi="Garamond"/>
        </w:rPr>
        <w:t>)</w:t>
      </w:r>
      <w:r w:rsidR="00A64E48" w:rsidRPr="00BA5D47">
        <w:rPr>
          <w:rFonts w:ascii="Garamond" w:hAnsi="Garamond"/>
        </w:rPr>
        <w:t>:</w:t>
      </w:r>
      <w:r w:rsidR="009A2443" w:rsidRPr="00BA5D47">
        <w:rPr>
          <w:rFonts w:ascii="Garamond" w:hAnsi="Garamond"/>
        </w:rPr>
        <w:t xml:space="preserve"> </w:t>
      </w:r>
      <w:r w:rsidR="00890C7C" w:rsidRPr="00BA5D47">
        <w:rPr>
          <w:rFonts w:ascii="Garamond" w:hAnsi="Garamond"/>
          <w:color w:val="000000"/>
        </w:rPr>
        <w:t xml:space="preserve"> </w:t>
      </w:r>
    </w:p>
    <w:p w14:paraId="165BCC3F" w14:textId="6257DECA" w:rsidR="00E05C63" w:rsidRPr="00BA5D47" w:rsidRDefault="00946D4D" w:rsidP="002F2CB2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iCs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t xml:space="preserve">O </w:t>
      </w:r>
      <w:r w:rsidRPr="00BA5D47">
        <w:rPr>
          <w:rFonts w:ascii="Garamond" w:hAnsi="Garamond" w:cs="Times New Roman"/>
          <w:iCs/>
          <w:sz w:val="20"/>
          <w:szCs w:val="20"/>
        </w:rPr>
        <w:t>currículo é definido como as experiências de aprendizagem planejadas e guiadas e os resultados de aprendizagem não desejados formulados através da reconstrução sistemática do conhecimento e da experiência sob os auspícios da escola para o crescimento contínuo e deliberado da compet</w:t>
      </w:r>
      <w:r w:rsidR="00AB0B7F" w:rsidRPr="00BA5D47">
        <w:rPr>
          <w:rFonts w:ascii="Garamond" w:hAnsi="Garamond" w:cs="Times New Roman"/>
          <w:iCs/>
          <w:sz w:val="20"/>
          <w:szCs w:val="20"/>
        </w:rPr>
        <w:t>ência pessoal e social do aluno</w:t>
      </w:r>
      <w:r w:rsidR="0032062C" w:rsidRPr="00BA5D47">
        <w:rPr>
          <w:rFonts w:ascii="Garamond" w:hAnsi="Garamond" w:cs="Times New Roman"/>
          <w:iCs/>
          <w:sz w:val="20"/>
          <w:szCs w:val="20"/>
        </w:rPr>
        <w:t xml:space="preserve"> </w:t>
      </w:r>
      <w:r w:rsidR="00C35E8D" w:rsidRPr="00BA5D47">
        <w:rPr>
          <w:rFonts w:ascii="Garamond" w:hAnsi="Garamond" w:cs="Times New Roman"/>
          <w:iCs/>
          <w:sz w:val="20"/>
          <w:szCs w:val="20"/>
        </w:rPr>
        <w:t>(</w:t>
      </w:r>
      <w:r w:rsidR="00A33DDF" w:rsidRPr="00BA5D47">
        <w:rPr>
          <w:rFonts w:ascii="Garamond" w:hAnsi="Garamond" w:cs="Times New Roman"/>
          <w:iCs/>
          <w:sz w:val="20"/>
          <w:szCs w:val="20"/>
        </w:rPr>
        <w:t>TANNER, 1995, p. 45</w:t>
      </w:r>
      <w:r w:rsidR="00C35E8D" w:rsidRPr="00BA5D47">
        <w:rPr>
          <w:rFonts w:ascii="Garamond" w:hAnsi="Garamond" w:cs="Times New Roman"/>
          <w:iCs/>
          <w:sz w:val="20"/>
          <w:szCs w:val="20"/>
        </w:rPr>
        <w:t>)</w:t>
      </w:r>
      <w:r w:rsidR="00AB0B7F" w:rsidRPr="00BA5D47">
        <w:rPr>
          <w:rFonts w:ascii="Garamond" w:hAnsi="Garamond" w:cs="Times New Roman"/>
          <w:iCs/>
          <w:sz w:val="20"/>
          <w:szCs w:val="20"/>
        </w:rPr>
        <w:t>.</w:t>
      </w:r>
    </w:p>
    <w:p w14:paraId="5AB75BA3" w14:textId="77777777" w:rsidR="0032062C" w:rsidRPr="00BA5D47" w:rsidRDefault="0032062C" w:rsidP="002F2CB2">
      <w:pPr>
        <w:autoSpaceDE w:val="0"/>
        <w:autoSpaceDN w:val="0"/>
        <w:adjustRightInd w:val="0"/>
        <w:ind w:left="2268"/>
        <w:rPr>
          <w:rFonts w:ascii="Garamond" w:hAnsi="Garamond" w:cs="Times New Roman"/>
          <w:iCs/>
          <w:sz w:val="20"/>
          <w:szCs w:val="20"/>
        </w:rPr>
      </w:pPr>
    </w:p>
    <w:p w14:paraId="44B18C78" w14:textId="7F74A57B" w:rsidR="00AB0B7F" w:rsidRPr="00BA5D47" w:rsidRDefault="00C976BB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</w:rPr>
        <w:lastRenderedPageBreak/>
        <w:t xml:space="preserve">Neste </w:t>
      </w:r>
      <w:r w:rsidRPr="00BA5D47">
        <w:rPr>
          <w:rFonts w:ascii="Garamond" w:hAnsi="Garamond"/>
          <w:color w:val="000000"/>
        </w:rPr>
        <w:t>artigo</w:t>
      </w:r>
      <w:r w:rsidR="00212E7F" w:rsidRPr="00BA5D47">
        <w:rPr>
          <w:rFonts w:ascii="Garamond" w:hAnsi="Garamond"/>
          <w:color w:val="000000"/>
        </w:rPr>
        <w:t xml:space="preserve">, pretendemos </w:t>
      </w:r>
      <w:r w:rsidR="0046702C" w:rsidRPr="00BA5D47">
        <w:rPr>
          <w:rFonts w:ascii="Garamond" w:hAnsi="Garamond"/>
          <w:color w:val="000000"/>
        </w:rPr>
        <w:t>refletir</w:t>
      </w:r>
      <w:r w:rsidR="00DC69C3" w:rsidRPr="00BA5D47">
        <w:rPr>
          <w:rFonts w:ascii="Garamond" w:hAnsi="Garamond"/>
          <w:color w:val="000000"/>
        </w:rPr>
        <w:t xml:space="preserve">, </w:t>
      </w:r>
      <w:r w:rsidR="00F70F52" w:rsidRPr="00BA5D47">
        <w:rPr>
          <w:rFonts w:ascii="Garamond" w:hAnsi="Garamond"/>
          <w:color w:val="000000"/>
        </w:rPr>
        <w:t>com base</w:t>
      </w:r>
      <w:r w:rsidR="00BD2344" w:rsidRPr="00BA5D47">
        <w:rPr>
          <w:rFonts w:ascii="Garamond" w:hAnsi="Garamond"/>
          <w:color w:val="000000"/>
        </w:rPr>
        <w:t xml:space="preserve"> na</w:t>
      </w:r>
      <w:r w:rsidR="00DC69C3" w:rsidRPr="00BA5D47">
        <w:rPr>
          <w:rFonts w:ascii="Garamond" w:hAnsi="Garamond"/>
          <w:color w:val="000000"/>
        </w:rPr>
        <w:t xml:space="preserve"> perspectiva da educação literária,</w:t>
      </w:r>
      <w:r w:rsidR="0046702C" w:rsidRPr="00BA5D47">
        <w:rPr>
          <w:rFonts w:ascii="Garamond" w:hAnsi="Garamond"/>
          <w:color w:val="000000"/>
        </w:rPr>
        <w:t xml:space="preserve"> </w:t>
      </w:r>
      <w:r w:rsidR="00212E7F" w:rsidRPr="00BA5D47">
        <w:rPr>
          <w:rFonts w:ascii="Garamond" w:hAnsi="Garamond"/>
          <w:color w:val="000000"/>
        </w:rPr>
        <w:t>o modo como professores do ensino</w:t>
      </w:r>
      <w:r w:rsidR="005B74D3" w:rsidRPr="00BA5D47">
        <w:rPr>
          <w:rFonts w:ascii="Garamond" w:hAnsi="Garamond"/>
          <w:color w:val="000000"/>
        </w:rPr>
        <w:t xml:space="preserve"> médio tê</w:t>
      </w:r>
      <w:r w:rsidR="00212E7F" w:rsidRPr="00BA5D47">
        <w:rPr>
          <w:rFonts w:ascii="Garamond" w:hAnsi="Garamond"/>
          <w:color w:val="000000"/>
        </w:rPr>
        <w:t>m trabalhado sua</w:t>
      </w:r>
      <w:r w:rsidR="0046702C" w:rsidRPr="00BA5D47">
        <w:rPr>
          <w:rFonts w:ascii="Garamond" w:hAnsi="Garamond"/>
          <w:color w:val="000000"/>
        </w:rPr>
        <w:t>s aulas de literatura</w:t>
      </w:r>
      <w:r w:rsidR="00BD2344" w:rsidRPr="00BA5D47">
        <w:rPr>
          <w:rFonts w:ascii="Garamond" w:hAnsi="Garamond"/>
          <w:color w:val="000000"/>
        </w:rPr>
        <w:t xml:space="preserve"> e o consequent</w:t>
      </w:r>
      <w:r w:rsidR="00B44AC3" w:rsidRPr="00BA5D47">
        <w:rPr>
          <w:rFonts w:ascii="Garamond" w:hAnsi="Garamond"/>
          <w:color w:val="000000"/>
        </w:rPr>
        <w:t>e envolvimento dos alunos neste campo do conhecimento.</w:t>
      </w:r>
      <w:r w:rsidR="0046702C" w:rsidRPr="00BA5D47">
        <w:rPr>
          <w:rFonts w:ascii="Garamond" w:hAnsi="Garamond"/>
          <w:color w:val="000000"/>
        </w:rPr>
        <w:t xml:space="preserve"> </w:t>
      </w:r>
    </w:p>
    <w:p w14:paraId="47435262" w14:textId="153FA18E" w:rsidR="00C01ADE" w:rsidRPr="00BA5D47" w:rsidRDefault="0046702C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</w:rPr>
        <w:t>Tendo em vista a importância de se analisar um documento</w:t>
      </w:r>
      <w:r w:rsidR="005B74D3" w:rsidRPr="00BA5D47">
        <w:rPr>
          <w:rFonts w:ascii="Garamond" w:hAnsi="Garamond"/>
        </w:rPr>
        <w:t xml:space="preserve"> de caráter curricular e que fora recentemente homologado</w:t>
      </w:r>
      <w:r w:rsidRPr="00BA5D47">
        <w:rPr>
          <w:rFonts w:ascii="Garamond" w:hAnsi="Garamond"/>
          <w:color w:val="000000"/>
        </w:rPr>
        <w:t xml:space="preserve">, o </w:t>
      </w:r>
      <w:r w:rsidR="00CB1C38" w:rsidRPr="00BA5D47">
        <w:rPr>
          <w:rFonts w:ascii="Garamond" w:hAnsi="Garamond"/>
          <w:color w:val="000000"/>
        </w:rPr>
        <w:t xml:space="preserve">propósito é pensar tais práticas junto aos </w:t>
      </w:r>
      <w:r w:rsidR="00CB1C38" w:rsidRPr="00BA5D47">
        <w:rPr>
          <w:rFonts w:ascii="Garamond" w:hAnsi="Garamond"/>
        </w:rPr>
        <w:t xml:space="preserve">conceitos de habilidades e competências previstas na Base Nacional Comum Curricular (BNCC) </w:t>
      </w:r>
      <w:r w:rsidR="005B74D3" w:rsidRPr="00BA5D47">
        <w:rPr>
          <w:rFonts w:ascii="Garamond" w:hAnsi="Garamond"/>
        </w:rPr>
        <w:t>homologada pelo MEC em 14 de dezembro de 2018</w:t>
      </w:r>
      <w:r w:rsidR="00CB1C38" w:rsidRPr="00BA5D47">
        <w:rPr>
          <w:rFonts w:ascii="Garamond" w:hAnsi="Garamond"/>
        </w:rPr>
        <w:t xml:space="preserve">. A análise </w:t>
      </w:r>
      <w:r w:rsidR="005B74D3" w:rsidRPr="00BA5D47">
        <w:rPr>
          <w:rFonts w:ascii="Garamond" w:hAnsi="Garamond"/>
        </w:rPr>
        <w:t>foi</w:t>
      </w:r>
      <w:r w:rsidR="00CB1C38" w:rsidRPr="00BA5D47">
        <w:rPr>
          <w:rFonts w:ascii="Garamond" w:hAnsi="Garamond"/>
        </w:rPr>
        <w:t xml:space="preserve"> feita a partir de entrevistas com professores e questionários aplicados em turmas do Ensino Médio de uma escola estadual situada na cidade de Vitória, Espírito Santo. Assim, </w:t>
      </w:r>
      <w:r w:rsidR="00C976BB" w:rsidRPr="00BA5D47">
        <w:rPr>
          <w:rFonts w:ascii="Garamond" w:hAnsi="Garamond"/>
        </w:rPr>
        <w:t>com o objetivo de</w:t>
      </w:r>
      <w:r w:rsidR="002F2CB2" w:rsidRPr="00BA5D47">
        <w:rPr>
          <w:rFonts w:ascii="Garamond" w:hAnsi="Garamond"/>
        </w:rPr>
        <w:t xml:space="preserve"> discutir </w:t>
      </w:r>
      <w:r w:rsidR="00CB1C38" w:rsidRPr="00BA5D47">
        <w:rPr>
          <w:rFonts w:ascii="Garamond" w:hAnsi="Garamond"/>
        </w:rPr>
        <w:t>questões que envolvem</w:t>
      </w:r>
      <w:r w:rsidR="002F2CB2" w:rsidRPr="00BA5D47">
        <w:rPr>
          <w:rFonts w:ascii="Garamond" w:hAnsi="Garamond"/>
        </w:rPr>
        <w:t xml:space="preserve"> tal</w:t>
      </w:r>
      <w:r w:rsidR="00BD0957" w:rsidRPr="00BA5D47">
        <w:rPr>
          <w:rFonts w:ascii="Garamond" w:hAnsi="Garamond"/>
        </w:rPr>
        <w:t xml:space="preserve"> ensino em meio à</w:t>
      </w:r>
      <w:r w:rsidR="00CB1C38" w:rsidRPr="00BA5D47">
        <w:rPr>
          <w:rFonts w:ascii="Garamond" w:hAnsi="Garamond"/>
        </w:rPr>
        <w:t xml:space="preserve"> era digital</w:t>
      </w:r>
      <w:r w:rsidR="00690595" w:rsidRPr="00BA5D47">
        <w:rPr>
          <w:rFonts w:ascii="Garamond" w:hAnsi="Garamond"/>
        </w:rPr>
        <w:t>, pretende-se formular estratégias que auxiliem no êxito dessas aulas e contribuam para a formação de alunos leitores mais ativos e competentes.</w:t>
      </w:r>
    </w:p>
    <w:p w14:paraId="5B855C77" w14:textId="75247615" w:rsidR="00F70F52" w:rsidRPr="00BA5D47" w:rsidRDefault="007A22E0" w:rsidP="007A22E0">
      <w:pPr>
        <w:pStyle w:val="NormalWeb"/>
        <w:shd w:val="clear" w:color="auto" w:fill="FFFFFF"/>
        <w:tabs>
          <w:tab w:val="left" w:pos="1005"/>
        </w:tabs>
        <w:spacing w:before="0" w:beforeAutospacing="0" w:after="150" w:afterAutospacing="0" w:line="360" w:lineRule="auto"/>
        <w:rPr>
          <w:rFonts w:ascii="Garamond" w:hAnsi="Garamond"/>
        </w:rPr>
      </w:pPr>
      <w:r w:rsidRPr="00BA5D47">
        <w:rPr>
          <w:rFonts w:ascii="Garamond" w:hAnsi="Garamond"/>
        </w:rPr>
        <w:tab/>
      </w:r>
    </w:p>
    <w:p w14:paraId="7CBC4F17" w14:textId="61C1C124" w:rsidR="00367BF9" w:rsidRPr="00BA5D47" w:rsidRDefault="007A22E0" w:rsidP="00116AC4">
      <w:pPr>
        <w:pStyle w:val="Ttulo1"/>
        <w:rPr>
          <w:rFonts w:ascii="Garamond" w:hAnsi="Garamond"/>
        </w:rPr>
      </w:pPr>
      <w:bookmarkStart w:id="4" w:name="_Toc531698706"/>
      <w:bookmarkStart w:id="5" w:name="_Toc531699059"/>
      <w:bookmarkStart w:id="6" w:name="_Toc531700652"/>
      <w:bookmarkStart w:id="7" w:name="_Toc531778146"/>
      <w:r w:rsidRPr="00BA5D47">
        <w:rPr>
          <w:rFonts w:ascii="Garamond" w:hAnsi="Garamond"/>
        </w:rPr>
        <w:t>2</w:t>
      </w:r>
      <w:r w:rsidR="0093185A" w:rsidRPr="00BA5D47">
        <w:rPr>
          <w:rFonts w:ascii="Garamond" w:hAnsi="Garamond"/>
        </w:rPr>
        <w:t xml:space="preserve"> </w:t>
      </w:r>
      <w:r w:rsidR="00F7797A" w:rsidRPr="00BA5D47">
        <w:rPr>
          <w:rFonts w:ascii="Garamond" w:hAnsi="Garamond"/>
        </w:rPr>
        <w:t>O E</w:t>
      </w:r>
      <w:r w:rsidR="00CA4AE2" w:rsidRPr="00BA5D47">
        <w:rPr>
          <w:rFonts w:ascii="Garamond" w:hAnsi="Garamond"/>
        </w:rPr>
        <w:t>IXO LITERÁRIO NA BNCC</w:t>
      </w:r>
      <w:bookmarkEnd w:id="4"/>
      <w:bookmarkEnd w:id="5"/>
      <w:bookmarkEnd w:id="6"/>
      <w:bookmarkEnd w:id="7"/>
      <w:r w:rsidR="00CA4AE2" w:rsidRPr="00BA5D47">
        <w:rPr>
          <w:rFonts w:ascii="Garamond" w:hAnsi="Garamond"/>
        </w:rPr>
        <w:t xml:space="preserve"> </w:t>
      </w:r>
    </w:p>
    <w:p w14:paraId="3DAEE690" w14:textId="77777777" w:rsidR="0093185A" w:rsidRPr="00BA5D47" w:rsidRDefault="0093185A" w:rsidP="00116AC4">
      <w:pPr>
        <w:pStyle w:val="Ttulo1"/>
        <w:rPr>
          <w:rFonts w:ascii="Garamond" w:hAnsi="Garamond"/>
        </w:rPr>
      </w:pPr>
    </w:p>
    <w:p w14:paraId="4A4EFDC1" w14:textId="7AF5AF53" w:rsidR="00A64E48" w:rsidRPr="00BA5D47" w:rsidRDefault="00042134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Julgamos necessário considerar, inicialmente, a importância do eixo literário nos currículos escolares, tendo em vista sua contribuição direta para com a formação de leitores e, ainda, sua função humanizadora, compreendida como um direito básico do ser humano, conforme ressalta</w:t>
      </w:r>
      <w:r w:rsidR="00890C7C" w:rsidRPr="00BA5D47">
        <w:rPr>
          <w:rStyle w:val="Refdecomentrio"/>
          <w:rFonts w:ascii="Garamond" w:eastAsiaTheme="minorHAnsi" w:hAnsi="Garamond" w:cstheme="minorBidi"/>
          <w:sz w:val="24"/>
          <w:szCs w:val="24"/>
          <w:lang w:eastAsia="en-US"/>
        </w:rPr>
        <w:t xml:space="preserve"> An</w:t>
      </w:r>
      <w:r w:rsidR="00890C7C" w:rsidRPr="00BA5D47">
        <w:rPr>
          <w:rFonts w:ascii="Garamond" w:hAnsi="Garamond"/>
          <w:color w:val="000000"/>
        </w:rPr>
        <w:t>tônio Ca</w:t>
      </w:r>
      <w:r w:rsidRPr="00BA5D47">
        <w:rPr>
          <w:rFonts w:ascii="Garamond" w:hAnsi="Garamond"/>
          <w:color w:val="000000"/>
        </w:rPr>
        <w:t xml:space="preserve">ndido: </w:t>
      </w:r>
    </w:p>
    <w:p w14:paraId="0537D765" w14:textId="3E53EEF9" w:rsidR="00A64E48" w:rsidRPr="00BA5D47" w:rsidRDefault="00042134" w:rsidP="00042134">
      <w:pPr>
        <w:pStyle w:val="NormalWeb"/>
        <w:shd w:val="clear" w:color="auto" w:fill="FFFFFF"/>
        <w:spacing w:before="0" w:beforeAutospacing="0" w:after="150" w:afterAutospacing="0"/>
        <w:ind w:left="2268"/>
        <w:rPr>
          <w:rFonts w:ascii="Garamond" w:hAnsi="Garamond"/>
          <w:color w:val="000000"/>
          <w:sz w:val="20"/>
          <w:szCs w:val="20"/>
        </w:rPr>
      </w:pPr>
      <w:r w:rsidRPr="00BA5D47">
        <w:rPr>
          <w:rFonts w:ascii="Garamond" w:hAnsi="Garamond"/>
          <w:color w:val="000000"/>
          <w:sz w:val="20"/>
          <w:szCs w:val="20"/>
        </w:rPr>
        <w:t>A literatura corresponde a uma necessidade universal que deve ser satisfeita sob pena de mutilar a personalidade, porque pelo fato de dar forma aos sentimentos e à visão do mundo ela nos organiza, nos liberta do caos e portanto nos humaniza. Negar a fruição da Literatu</w:t>
      </w:r>
      <w:r w:rsidR="00F7797A" w:rsidRPr="00BA5D47">
        <w:rPr>
          <w:rFonts w:ascii="Garamond" w:hAnsi="Garamond"/>
          <w:color w:val="000000"/>
          <w:sz w:val="20"/>
          <w:szCs w:val="20"/>
        </w:rPr>
        <w:t>ra é mutilar a nossa humanidade</w:t>
      </w:r>
      <w:r w:rsidRPr="00BA5D47">
        <w:rPr>
          <w:rFonts w:ascii="Garamond" w:hAnsi="Garamond"/>
          <w:color w:val="000000"/>
          <w:sz w:val="20"/>
          <w:szCs w:val="20"/>
        </w:rPr>
        <w:t xml:space="preserve"> (CANDIDO, 1995, p. 186</w:t>
      </w:r>
      <w:r w:rsidR="00F7797A" w:rsidRPr="00BA5D47">
        <w:rPr>
          <w:rFonts w:ascii="Garamond" w:hAnsi="Garamond"/>
          <w:color w:val="000000"/>
          <w:sz w:val="20"/>
          <w:szCs w:val="20"/>
        </w:rPr>
        <w:t>).</w:t>
      </w:r>
    </w:p>
    <w:p w14:paraId="01B9A68A" w14:textId="406DA511" w:rsidR="00AB0B7F" w:rsidRPr="00BA5D47" w:rsidRDefault="00042134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 xml:space="preserve">Assim, entende-se que a arte literária, com todo o seu aparato estético/político/reflexivo, além de auxiliar no hábito com a leitura, é também capaz de nos transformar enquanto seres humanos. Através dela, temos a oportunidade de despertar para importantes </w:t>
      </w:r>
      <w:r w:rsidR="005B74D3" w:rsidRPr="00BA5D47">
        <w:rPr>
          <w:rFonts w:ascii="Garamond" w:hAnsi="Garamond"/>
          <w:color w:val="000000"/>
        </w:rPr>
        <w:t>aspectos</w:t>
      </w:r>
      <w:r w:rsidRPr="00BA5D47">
        <w:rPr>
          <w:rFonts w:ascii="Garamond" w:hAnsi="Garamond"/>
          <w:color w:val="000000"/>
        </w:rPr>
        <w:t xml:space="preserve">, como a capacidade de pensar no próximo, </w:t>
      </w:r>
      <w:r w:rsidR="00F7797A" w:rsidRPr="00BA5D47">
        <w:rPr>
          <w:rFonts w:ascii="Garamond" w:hAnsi="Garamond"/>
          <w:color w:val="000000"/>
        </w:rPr>
        <w:t>exercitar a</w:t>
      </w:r>
      <w:r w:rsidRPr="00BA5D47">
        <w:rPr>
          <w:rFonts w:ascii="Garamond" w:hAnsi="Garamond"/>
          <w:color w:val="000000"/>
        </w:rPr>
        <w:t xml:space="preserve"> imaginação, e, especialmente, avaliar determinada situação por meio de um viés mais detalhado e sensível, em detrimento d</w:t>
      </w:r>
      <w:r w:rsidR="00F7797A" w:rsidRPr="00BA5D47">
        <w:rPr>
          <w:rFonts w:ascii="Garamond" w:hAnsi="Garamond"/>
          <w:color w:val="000000"/>
        </w:rPr>
        <w:t>o puramente</w:t>
      </w:r>
      <w:r w:rsidR="005B74D3" w:rsidRPr="00BA5D47">
        <w:rPr>
          <w:rFonts w:ascii="Garamond" w:hAnsi="Garamond"/>
          <w:color w:val="000000"/>
        </w:rPr>
        <w:t xml:space="preserve"> momentâneo e circunstancial</w:t>
      </w:r>
      <w:r w:rsidR="00F7797A" w:rsidRPr="00BA5D47">
        <w:rPr>
          <w:rFonts w:ascii="Garamond" w:hAnsi="Garamond"/>
          <w:color w:val="000000"/>
        </w:rPr>
        <w:t>. Isto porque, q</w:t>
      </w:r>
      <w:r w:rsidR="000B4EF5" w:rsidRPr="00BA5D47">
        <w:rPr>
          <w:rFonts w:ascii="Garamond" w:hAnsi="Garamond"/>
          <w:color w:val="000000"/>
        </w:rPr>
        <w:t>uando</w:t>
      </w:r>
      <w:r w:rsidRPr="00BA5D47">
        <w:rPr>
          <w:rFonts w:ascii="Garamond" w:hAnsi="Garamond"/>
          <w:color w:val="000000"/>
        </w:rPr>
        <w:t xml:space="preserve"> lemos um texto literário que tem como contex</w:t>
      </w:r>
      <w:r w:rsidR="00682222" w:rsidRPr="00BA5D47">
        <w:rPr>
          <w:rFonts w:ascii="Garamond" w:hAnsi="Garamond"/>
          <w:color w:val="000000"/>
        </w:rPr>
        <w:t>to a época da ditadura militar,</w:t>
      </w:r>
      <w:r w:rsidR="00F7797A" w:rsidRPr="00BA5D47">
        <w:rPr>
          <w:rFonts w:ascii="Garamond" w:hAnsi="Garamond"/>
          <w:color w:val="000000"/>
        </w:rPr>
        <w:t xml:space="preserve"> por exemplo,</w:t>
      </w:r>
      <w:r w:rsidR="00682222" w:rsidRPr="00BA5D47">
        <w:rPr>
          <w:rFonts w:ascii="Garamond" w:hAnsi="Garamond"/>
          <w:color w:val="000000"/>
        </w:rPr>
        <w:t xml:space="preserve"> </w:t>
      </w:r>
      <w:r w:rsidRPr="00BA5D47">
        <w:rPr>
          <w:rFonts w:ascii="Garamond" w:hAnsi="Garamond"/>
          <w:color w:val="000000"/>
        </w:rPr>
        <w:t>sentimos</w:t>
      </w:r>
      <w:r w:rsidR="00F7797A" w:rsidRPr="00BA5D47">
        <w:rPr>
          <w:rFonts w:ascii="Garamond" w:hAnsi="Garamond"/>
          <w:color w:val="000000"/>
        </w:rPr>
        <w:t>, de</w:t>
      </w:r>
      <w:r w:rsidRPr="00BA5D47">
        <w:rPr>
          <w:rFonts w:ascii="Garamond" w:hAnsi="Garamond"/>
          <w:color w:val="000000"/>
        </w:rPr>
        <w:t xml:space="preserve"> </w:t>
      </w:r>
      <w:r w:rsidR="00F7797A" w:rsidRPr="00BA5D47">
        <w:rPr>
          <w:rFonts w:ascii="Garamond" w:hAnsi="Garamond"/>
          <w:color w:val="000000"/>
        </w:rPr>
        <w:t>forma muito mais aprofundada, a</w:t>
      </w:r>
      <w:r w:rsidRPr="00BA5D47">
        <w:rPr>
          <w:rFonts w:ascii="Garamond" w:hAnsi="Garamond"/>
          <w:color w:val="000000"/>
        </w:rPr>
        <w:t xml:space="preserve"> gravidade daquele momento da história do nosso país do que quando lemos uma informação de um jornal relembrando o caso. Dessa forma</w:t>
      </w:r>
      <w:r w:rsidR="00F7797A" w:rsidRPr="00BA5D47">
        <w:rPr>
          <w:rStyle w:val="Refdecomentrio"/>
          <w:rFonts w:ascii="Garamond" w:eastAsiaTheme="minorHAnsi" w:hAnsi="Garamond"/>
          <w:sz w:val="24"/>
          <w:szCs w:val="24"/>
          <w:lang w:eastAsia="en-US"/>
        </w:rPr>
        <w:t>, po</w:t>
      </w:r>
      <w:r w:rsidRPr="00BA5D47">
        <w:rPr>
          <w:rFonts w:ascii="Garamond" w:hAnsi="Garamond"/>
          <w:color w:val="000000"/>
        </w:rPr>
        <w:t xml:space="preserve">de-se considerar que tais </w:t>
      </w:r>
      <w:r w:rsidR="00333D94" w:rsidRPr="00BA5D47">
        <w:rPr>
          <w:rFonts w:ascii="Garamond" w:hAnsi="Garamond"/>
          <w:color w:val="000000"/>
        </w:rPr>
        <w:t>contribuições concedida</w:t>
      </w:r>
      <w:r w:rsidRPr="00BA5D47">
        <w:rPr>
          <w:rFonts w:ascii="Garamond" w:hAnsi="Garamond"/>
          <w:color w:val="000000"/>
        </w:rPr>
        <w:t>s pe</w:t>
      </w:r>
      <w:r w:rsidR="00F7797A" w:rsidRPr="00BA5D47">
        <w:rPr>
          <w:rFonts w:ascii="Garamond" w:hAnsi="Garamond"/>
          <w:color w:val="000000"/>
        </w:rPr>
        <w:t>la literatura fazem aguçar nossa sensibilidade e criticidade</w:t>
      </w:r>
      <w:r w:rsidRPr="00BA5D47">
        <w:rPr>
          <w:rFonts w:ascii="Garamond" w:hAnsi="Garamond"/>
          <w:color w:val="000000"/>
        </w:rPr>
        <w:t xml:space="preserve">, o que nos leva a compreender, enquanto </w:t>
      </w:r>
      <w:r w:rsidRPr="00BA5D47">
        <w:rPr>
          <w:rFonts w:ascii="Garamond" w:hAnsi="Garamond"/>
          <w:color w:val="000000"/>
        </w:rPr>
        <w:lastRenderedPageBreak/>
        <w:t>pr</w:t>
      </w:r>
      <w:r w:rsidR="00F7797A" w:rsidRPr="00BA5D47">
        <w:rPr>
          <w:rFonts w:ascii="Garamond" w:hAnsi="Garamond"/>
          <w:color w:val="000000"/>
        </w:rPr>
        <w:t>ofissionais da educação, que o saber literário deve ser estabelecido</w:t>
      </w:r>
      <w:r w:rsidRPr="00BA5D47">
        <w:rPr>
          <w:rFonts w:ascii="Garamond" w:hAnsi="Garamond"/>
          <w:color w:val="000000"/>
        </w:rPr>
        <w:t xml:space="preserve"> como necessidade e não mera extensão do ensino de línguas.</w:t>
      </w:r>
    </w:p>
    <w:p w14:paraId="3BD634F3" w14:textId="49FFA82D" w:rsidR="00AB0B7F" w:rsidRPr="00BA5D47" w:rsidRDefault="003B5B89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</w:rPr>
      </w:pPr>
      <w:r w:rsidRPr="00BA5D47">
        <w:rPr>
          <w:rFonts w:ascii="Garamond" w:hAnsi="Garamond"/>
        </w:rPr>
        <w:t>Contudo, é</w:t>
      </w:r>
      <w:r w:rsidR="00042134" w:rsidRPr="00BA5D47">
        <w:rPr>
          <w:rFonts w:ascii="Garamond" w:hAnsi="Garamond"/>
        </w:rPr>
        <w:t xml:space="preserve"> possível perceber que e</w:t>
      </w:r>
      <w:r w:rsidR="00DF5C6D" w:rsidRPr="00BA5D47">
        <w:rPr>
          <w:rFonts w:ascii="Garamond" w:hAnsi="Garamond"/>
        </w:rPr>
        <w:t>stamos diante de</w:t>
      </w:r>
      <w:r w:rsidR="00042134" w:rsidRPr="00BA5D47">
        <w:rPr>
          <w:rFonts w:ascii="Garamond" w:hAnsi="Garamond"/>
        </w:rPr>
        <w:t xml:space="preserve"> um contexto em que os efeitos da globalização e o avanço das novas tecnologias têm afetado todos os campos da sociedade, interferindo diretamente no comportamento e nos</w:t>
      </w:r>
      <w:r w:rsidR="00711670" w:rsidRPr="00BA5D47">
        <w:rPr>
          <w:rFonts w:ascii="Garamond" w:hAnsi="Garamond"/>
        </w:rPr>
        <w:t xml:space="preserve"> modos de vida dos sujeitos. </w:t>
      </w:r>
      <w:r w:rsidR="009A2443" w:rsidRPr="00BA5D47">
        <w:rPr>
          <w:rFonts w:ascii="Garamond" w:hAnsi="Garamond"/>
        </w:rPr>
        <w:t>Isso</w:t>
      </w:r>
      <w:r w:rsidR="009A2443" w:rsidRPr="00BA5D47">
        <w:rPr>
          <w:rStyle w:val="Refdecomentrio"/>
          <w:rFonts w:ascii="Garamond" w:hAnsi="Garamond"/>
          <w:sz w:val="24"/>
          <w:szCs w:val="24"/>
        </w:rPr>
        <w:t xml:space="preserve"> mo</w:t>
      </w:r>
      <w:r w:rsidR="00BF0B12" w:rsidRPr="00BA5D47">
        <w:rPr>
          <w:rFonts w:ascii="Garamond" w:hAnsi="Garamond"/>
        </w:rPr>
        <w:t>stra</w:t>
      </w:r>
      <w:r w:rsidR="00FA797B" w:rsidRPr="00BA5D47">
        <w:rPr>
          <w:rFonts w:ascii="Garamond" w:hAnsi="Garamond"/>
        </w:rPr>
        <w:t xml:space="preserve"> que</w:t>
      </w:r>
      <w:r w:rsidR="00042134" w:rsidRPr="00BA5D47">
        <w:rPr>
          <w:rFonts w:ascii="Garamond" w:hAnsi="Garamond"/>
        </w:rPr>
        <w:t xml:space="preserve"> </w:t>
      </w:r>
      <w:r w:rsidR="00E90116" w:rsidRPr="00BA5D47">
        <w:rPr>
          <w:rFonts w:ascii="Garamond" w:hAnsi="Garamond"/>
        </w:rPr>
        <w:t>o indivíduo moderno</w:t>
      </w:r>
      <w:r w:rsidR="00E90116" w:rsidRPr="00BA5D47">
        <w:rPr>
          <w:rStyle w:val="Refdecomentrio"/>
          <w:rFonts w:ascii="Garamond" w:hAnsi="Garamond"/>
          <w:sz w:val="24"/>
          <w:szCs w:val="24"/>
        </w:rPr>
        <w:t xml:space="preserve"> se</w:t>
      </w:r>
      <w:r w:rsidRPr="00BA5D47">
        <w:rPr>
          <w:rFonts w:ascii="Garamond" w:hAnsi="Garamond"/>
        </w:rPr>
        <w:t xml:space="preserve"> encontra</w:t>
      </w:r>
      <w:r w:rsidR="00042134" w:rsidRPr="00BA5D47">
        <w:rPr>
          <w:rFonts w:ascii="Garamond" w:hAnsi="Garamond"/>
        </w:rPr>
        <w:t xml:space="preserve"> imerso a um</w:t>
      </w:r>
      <w:r w:rsidR="00FA797B" w:rsidRPr="00BA5D47">
        <w:rPr>
          <w:rFonts w:ascii="Garamond" w:hAnsi="Garamond"/>
        </w:rPr>
        <w:t>a nova cultura, que lhe exige</w:t>
      </w:r>
      <w:r w:rsidR="00042134" w:rsidRPr="00BA5D47">
        <w:rPr>
          <w:rFonts w:ascii="Garamond" w:hAnsi="Garamond"/>
        </w:rPr>
        <w:t xml:space="preserve"> uma adaptação nos modos de ver, de ler, de pens</w:t>
      </w:r>
      <w:r w:rsidR="00DF5C6D" w:rsidRPr="00BA5D47">
        <w:rPr>
          <w:rFonts w:ascii="Garamond" w:hAnsi="Garamond"/>
        </w:rPr>
        <w:t>ar e de aprender</w:t>
      </w:r>
      <w:r w:rsidR="00042134" w:rsidRPr="00BA5D47">
        <w:rPr>
          <w:rFonts w:ascii="Garamond" w:hAnsi="Garamond"/>
        </w:rPr>
        <w:t xml:space="preserve">. </w:t>
      </w:r>
      <w:r w:rsidR="00212E7F" w:rsidRPr="00BA5D47">
        <w:rPr>
          <w:rFonts w:ascii="Garamond" w:hAnsi="Garamond"/>
        </w:rPr>
        <w:t>Como</w:t>
      </w:r>
      <w:r w:rsidR="00D74C93" w:rsidRPr="00BA5D47">
        <w:rPr>
          <w:rFonts w:ascii="Garamond" w:hAnsi="Garamond"/>
        </w:rPr>
        <w:t xml:space="preserve"> consequência desse avanço tecnológico,</w:t>
      </w:r>
      <w:r w:rsidR="00682222" w:rsidRPr="00BA5D47">
        <w:rPr>
          <w:rFonts w:ascii="Garamond" w:hAnsi="Garamond"/>
        </w:rPr>
        <w:t xml:space="preserve"> no entanto,</w:t>
      </w:r>
      <w:r w:rsidR="0046702C" w:rsidRPr="00BA5D47">
        <w:rPr>
          <w:rFonts w:ascii="Garamond" w:hAnsi="Garamond"/>
        </w:rPr>
        <w:t xml:space="preserve"> há o uso indiscriminado da internet por parte dos alunos</w:t>
      </w:r>
      <w:r w:rsidR="00333D94" w:rsidRPr="00BA5D47">
        <w:rPr>
          <w:rFonts w:ascii="Garamond" w:hAnsi="Garamond"/>
        </w:rPr>
        <w:t xml:space="preserve">, o que nos leva a pensar se há uma educação, até mesmo comportamental, com a finalidade de não deixar que o indivíduo fique à deriva diante de </w:t>
      </w:r>
      <w:r w:rsidR="00C6324A" w:rsidRPr="00BA5D47">
        <w:rPr>
          <w:rFonts w:ascii="Garamond" w:hAnsi="Garamond"/>
        </w:rPr>
        <w:t>tanta</w:t>
      </w:r>
      <w:r w:rsidR="00333D94" w:rsidRPr="00BA5D47">
        <w:rPr>
          <w:rFonts w:ascii="Garamond" w:hAnsi="Garamond"/>
        </w:rPr>
        <w:t xml:space="preserve"> </w:t>
      </w:r>
      <w:proofErr w:type="spellStart"/>
      <w:r w:rsidR="00333D94" w:rsidRPr="00BA5D47">
        <w:rPr>
          <w:rFonts w:ascii="Garamond" w:hAnsi="Garamond"/>
        </w:rPr>
        <w:t>informatividade</w:t>
      </w:r>
      <w:proofErr w:type="spellEnd"/>
      <w:r w:rsidR="0046702C" w:rsidRPr="00BA5D47">
        <w:rPr>
          <w:rFonts w:ascii="Garamond" w:hAnsi="Garamond"/>
        </w:rPr>
        <w:t>.</w:t>
      </w:r>
      <w:r w:rsidR="00D74C93" w:rsidRPr="00BA5D47">
        <w:rPr>
          <w:rFonts w:ascii="Garamond" w:hAnsi="Garamond"/>
        </w:rPr>
        <w:t xml:space="preserve"> Sabemos que através dest</w:t>
      </w:r>
      <w:r w:rsidR="00E90116" w:rsidRPr="00BA5D47">
        <w:rPr>
          <w:rFonts w:ascii="Garamond" w:hAnsi="Garamond"/>
        </w:rPr>
        <w:t>a ferramenta</w:t>
      </w:r>
      <w:r w:rsidR="00D74C93" w:rsidRPr="00BA5D47">
        <w:rPr>
          <w:rFonts w:ascii="Garamond" w:hAnsi="Garamond"/>
        </w:rPr>
        <w:t xml:space="preserve"> é possível encontrar inúmeros resumos de obras,</w:t>
      </w:r>
      <w:r w:rsidR="00682222" w:rsidRPr="00BA5D47">
        <w:rPr>
          <w:rFonts w:ascii="Garamond" w:hAnsi="Garamond"/>
        </w:rPr>
        <w:t xml:space="preserve"> resenhas</w:t>
      </w:r>
      <w:r w:rsidR="00DF5C6D" w:rsidRPr="00BA5D47">
        <w:rPr>
          <w:rFonts w:ascii="Garamond" w:hAnsi="Garamond"/>
        </w:rPr>
        <w:t>,</w:t>
      </w:r>
      <w:r w:rsidR="00D74C93" w:rsidRPr="00BA5D47">
        <w:rPr>
          <w:rFonts w:ascii="Garamond" w:hAnsi="Garamond"/>
        </w:rPr>
        <w:t xml:space="preserve"> trabalhos prontos</w:t>
      </w:r>
      <w:r w:rsidR="00DF5C6D" w:rsidRPr="00BA5D47">
        <w:rPr>
          <w:rFonts w:ascii="Garamond" w:hAnsi="Garamond"/>
        </w:rPr>
        <w:t xml:space="preserve"> e até mesmo baixar aplicativos que </w:t>
      </w:r>
      <w:r w:rsidR="00090869" w:rsidRPr="00BA5D47">
        <w:rPr>
          <w:rFonts w:ascii="Garamond" w:hAnsi="Garamond"/>
        </w:rPr>
        <w:t>resumem os</w:t>
      </w:r>
      <w:r w:rsidR="00FA797B" w:rsidRPr="00BA5D47">
        <w:rPr>
          <w:rFonts w:ascii="Garamond" w:hAnsi="Garamond"/>
        </w:rPr>
        <w:t xml:space="preserve"> textos</w:t>
      </w:r>
      <w:r w:rsidR="00DF5C6D" w:rsidRPr="00BA5D47">
        <w:rPr>
          <w:rFonts w:ascii="Garamond" w:hAnsi="Garamond"/>
        </w:rPr>
        <w:t xml:space="preserve">. </w:t>
      </w:r>
      <w:r w:rsidR="00D74C93" w:rsidRPr="00BA5D47">
        <w:rPr>
          <w:rFonts w:ascii="Garamond" w:hAnsi="Garamond"/>
        </w:rPr>
        <w:t xml:space="preserve">O </w:t>
      </w:r>
      <w:r w:rsidR="00090869" w:rsidRPr="00BA5D47">
        <w:rPr>
          <w:rFonts w:ascii="Garamond" w:hAnsi="Garamond"/>
        </w:rPr>
        <w:t xml:space="preserve">site divulgador de um desses </w:t>
      </w:r>
      <w:proofErr w:type="spellStart"/>
      <w:r w:rsidR="00090869" w:rsidRPr="00BA5D47">
        <w:rPr>
          <w:rFonts w:ascii="Garamond" w:hAnsi="Garamond"/>
        </w:rPr>
        <w:t>APP</w:t>
      </w:r>
      <w:r w:rsidR="009A2443" w:rsidRPr="00BA5D47">
        <w:rPr>
          <w:rStyle w:val="Refdecomentrio"/>
          <w:rFonts w:ascii="Garamond" w:hAnsi="Garamond"/>
          <w:sz w:val="24"/>
          <w:szCs w:val="24"/>
        </w:rPr>
        <w:t>s</w:t>
      </w:r>
      <w:proofErr w:type="spellEnd"/>
      <w:r w:rsidR="00F557DD" w:rsidRPr="00BA5D47">
        <w:rPr>
          <w:rStyle w:val="Refdecomentrio"/>
          <w:rFonts w:ascii="Garamond" w:hAnsi="Garamond"/>
          <w:sz w:val="24"/>
          <w:szCs w:val="24"/>
        </w:rPr>
        <w:t xml:space="preserve"> </w:t>
      </w:r>
      <w:r w:rsidR="005B74D3" w:rsidRPr="00BA5D47">
        <w:rPr>
          <w:rStyle w:val="Refdecomentrio"/>
          <w:rFonts w:ascii="Garamond" w:hAnsi="Garamond"/>
          <w:sz w:val="24"/>
          <w:szCs w:val="24"/>
        </w:rPr>
        <w:t>ap</w:t>
      </w:r>
      <w:r w:rsidR="00D74C93" w:rsidRPr="00BA5D47">
        <w:rPr>
          <w:rFonts w:ascii="Garamond" w:hAnsi="Garamond"/>
        </w:rPr>
        <w:t>resenta</w:t>
      </w:r>
      <w:r w:rsidR="00090869" w:rsidRPr="00BA5D47">
        <w:rPr>
          <w:rFonts w:ascii="Garamond" w:hAnsi="Garamond"/>
        </w:rPr>
        <w:t xml:space="preserve"> a matéria</w:t>
      </w:r>
      <w:r w:rsidR="00D74C93" w:rsidRPr="00BA5D47">
        <w:rPr>
          <w:rFonts w:ascii="Garamond" w:hAnsi="Garamond"/>
        </w:rPr>
        <w:t xml:space="preserve"> com o seguinte título: “Este App resume livros em texto e áudio para poupar seu tempo”</w:t>
      </w:r>
      <w:r w:rsidR="00E90116" w:rsidRPr="00BA5D47">
        <w:rPr>
          <w:rStyle w:val="Refdenotaderodap"/>
          <w:rFonts w:ascii="Garamond" w:hAnsi="Garamond"/>
        </w:rPr>
        <w:footnoteReference w:id="2"/>
      </w:r>
      <w:r w:rsidR="00D74C93" w:rsidRPr="00BA5D47">
        <w:rPr>
          <w:rFonts w:ascii="Garamond" w:hAnsi="Garamond"/>
        </w:rPr>
        <w:t xml:space="preserve">. Diante desse contexto, nos questionamos: </w:t>
      </w:r>
      <w:r w:rsidR="00D05011" w:rsidRPr="00BA5D47">
        <w:rPr>
          <w:rFonts w:ascii="Garamond" w:hAnsi="Garamond"/>
        </w:rPr>
        <w:t>c</w:t>
      </w:r>
      <w:r w:rsidR="00D74C93" w:rsidRPr="00BA5D47">
        <w:rPr>
          <w:rFonts w:ascii="Garamond" w:hAnsi="Garamond"/>
        </w:rPr>
        <w:t>omo professores e alunos têm reagido ao ensino de literatura, diante de uma sociedade em que o sistema de informação, cada vez mais rápido e mal utilizado, nos traz pronto o que deveria ser descoberto e construído pelo leitor?</w:t>
      </w:r>
      <w:r w:rsidR="00D05011" w:rsidRPr="00BA5D47">
        <w:rPr>
          <w:rFonts w:ascii="Garamond" w:hAnsi="Garamond"/>
        </w:rPr>
        <w:t xml:space="preserve"> Quais são os leitores que pretendemos formar através de nossas aulas de português e literatura? </w:t>
      </w:r>
      <w:r w:rsidR="00D74C93" w:rsidRPr="00BA5D47">
        <w:rPr>
          <w:rFonts w:ascii="Garamond" w:hAnsi="Garamond"/>
        </w:rPr>
        <w:t xml:space="preserve"> </w:t>
      </w:r>
      <w:r w:rsidR="00A82293" w:rsidRPr="00BA5D47">
        <w:rPr>
          <w:rFonts w:ascii="Garamond" w:hAnsi="Garamond"/>
          <w:color w:val="000000"/>
        </w:rPr>
        <w:t>Como os currículos tê</w:t>
      </w:r>
      <w:r w:rsidR="00D74C93" w:rsidRPr="00BA5D47">
        <w:rPr>
          <w:rFonts w:ascii="Garamond" w:hAnsi="Garamond"/>
          <w:color w:val="000000"/>
        </w:rPr>
        <w:t xml:space="preserve">m se </w:t>
      </w:r>
      <w:r w:rsidR="00D74C93" w:rsidRPr="00BA5D47">
        <w:rPr>
          <w:rFonts w:ascii="Garamond" w:hAnsi="Garamond"/>
        </w:rPr>
        <w:t xml:space="preserve">apresentado em relação à formação </w:t>
      </w:r>
      <w:r w:rsidR="00FA797B" w:rsidRPr="00BA5D47">
        <w:rPr>
          <w:rFonts w:ascii="Garamond" w:hAnsi="Garamond"/>
        </w:rPr>
        <w:t xml:space="preserve">de leitores competentes em meio à </w:t>
      </w:r>
      <w:r w:rsidR="00D74C93" w:rsidRPr="00BA5D47">
        <w:rPr>
          <w:rFonts w:ascii="Garamond" w:hAnsi="Garamond"/>
        </w:rPr>
        <w:t>era digital?</w:t>
      </w:r>
    </w:p>
    <w:p w14:paraId="7F7E5D79" w14:textId="77777777" w:rsidR="00AB0B7F" w:rsidRPr="00BA5D47" w:rsidRDefault="00384A60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</w:rPr>
      </w:pPr>
      <w:r w:rsidRPr="00BA5D47">
        <w:rPr>
          <w:rFonts w:ascii="Garamond" w:hAnsi="Garamond"/>
        </w:rPr>
        <w:t>O currículo, por sua vez, se caracteriza por ser um importante instrumento de orientação ao servir de base para o ensino nas escolas, contemplando a ideia de organização, prévia ou não, de experiências/situações de aprendizagem realizadas por docentes/redes de ensino de forma a levar a cabo um processo educativo (</w:t>
      </w:r>
      <w:r w:rsidR="00A64E48" w:rsidRPr="00BA5D47">
        <w:rPr>
          <w:rFonts w:ascii="Garamond" w:hAnsi="Garamond"/>
        </w:rPr>
        <w:t>LOPES; MACEDO</w:t>
      </w:r>
      <w:r w:rsidRPr="00BA5D47">
        <w:rPr>
          <w:rFonts w:ascii="Garamond" w:hAnsi="Garamond"/>
        </w:rPr>
        <w:t>, 2011</w:t>
      </w:r>
      <w:r w:rsidR="00A64E48" w:rsidRPr="00BA5D47">
        <w:rPr>
          <w:rFonts w:ascii="Garamond" w:hAnsi="Garamond"/>
        </w:rPr>
        <w:t>, p. 19</w:t>
      </w:r>
      <w:r w:rsidRPr="00BA5D47">
        <w:rPr>
          <w:rFonts w:ascii="Garamond" w:hAnsi="Garamond"/>
        </w:rPr>
        <w:t>). A partir desta concepção de “seleção e organizaç</w:t>
      </w:r>
      <w:r w:rsidR="00711670" w:rsidRPr="00BA5D47">
        <w:rPr>
          <w:rFonts w:ascii="Garamond" w:hAnsi="Garamond"/>
        </w:rPr>
        <w:t>ão daquilo que se deve ensinar”</w:t>
      </w:r>
      <w:r w:rsidRPr="00BA5D47">
        <w:rPr>
          <w:rFonts w:ascii="Garamond" w:hAnsi="Garamond"/>
        </w:rPr>
        <w:t xml:space="preserve"> é que se torna possível compreender sua função norteadora, entretanto, não sem considerar a sua forma de produção de sentidos. As escolas, a partir do currículo, não se baseiam apenas em atender às demandas e aos padrões exigidos pela sociedade, mas permitir que os indivíduos tenham acesso a conhecimentos que lhes garantem informação e criticidade de modo a contribuir para a sua formação pessoal e social.</w:t>
      </w:r>
    </w:p>
    <w:p w14:paraId="60BB04CA" w14:textId="56C2DF57" w:rsidR="00711670" w:rsidRPr="00BA5D47" w:rsidRDefault="001737FC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</w:rPr>
        <w:lastRenderedPageBreak/>
        <w:t xml:space="preserve">Nesse contexto, </w:t>
      </w:r>
      <w:r w:rsidR="006C04DE" w:rsidRPr="00BA5D47">
        <w:rPr>
          <w:rFonts w:ascii="Garamond" w:hAnsi="Garamond"/>
        </w:rPr>
        <w:t>destacamos a versão mais recente do</w:t>
      </w:r>
      <w:r w:rsidRPr="00BA5D47">
        <w:rPr>
          <w:rFonts w:ascii="Garamond" w:hAnsi="Garamond"/>
        </w:rPr>
        <w:t xml:space="preserve"> documento da Base Nacional Comum Curricular (BNCC)</w:t>
      </w:r>
      <w:r w:rsidR="00E80386" w:rsidRPr="00BA5D47">
        <w:rPr>
          <w:rFonts w:ascii="Garamond" w:hAnsi="Garamond"/>
        </w:rPr>
        <w:t xml:space="preserve"> do Ensino Médio</w:t>
      </w:r>
      <w:r w:rsidR="006C04DE" w:rsidRPr="00BA5D47">
        <w:rPr>
          <w:rFonts w:ascii="Garamond" w:hAnsi="Garamond"/>
        </w:rPr>
        <w:t>, lançada em dezembro de 2017 pelo Ministério da Educação (MEC) e</w:t>
      </w:r>
      <w:r w:rsidR="00A82293" w:rsidRPr="00BA5D47">
        <w:rPr>
          <w:rFonts w:ascii="Garamond" w:hAnsi="Garamond"/>
        </w:rPr>
        <w:t xml:space="preserve"> aprovada pelo Conselho Nacional de Educação (CNE) em dezembro de 2018.</w:t>
      </w:r>
      <w:r w:rsidR="006C04DE" w:rsidRPr="00BA5D47">
        <w:rPr>
          <w:rFonts w:ascii="Garamond" w:hAnsi="Garamond"/>
        </w:rPr>
        <w:t xml:space="preserve"> </w:t>
      </w:r>
    </w:p>
    <w:p w14:paraId="627D2291" w14:textId="5BCFDB55" w:rsidR="00090869" w:rsidRPr="00BA5D47" w:rsidRDefault="00090869" w:rsidP="00AB0B7F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t xml:space="preserve">A Base Nacional Comum Curricular (BNCC) é um documento de caráter normativo que define o conjunto orgânico e progressivo de </w:t>
      </w:r>
      <w:r w:rsidRPr="00BA5D47">
        <w:rPr>
          <w:rFonts w:ascii="Garamond" w:hAnsi="Garamond" w:cs="Times New Roman"/>
          <w:b/>
          <w:bCs/>
          <w:sz w:val="20"/>
          <w:szCs w:val="20"/>
        </w:rPr>
        <w:t xml:space="preserve">aprendizagens essenciais </w:t>
      </w:r>
      <w:r w:rsidRPr="00BA5D47">
        <w:rPr>
          <w:rFonts w:ascii="Garamond" w:hAnsi="Garamond" w:cs="Times New Roman"/>
          <w:sz w:val="20"/>
          <w:szCs w:val="20"/>
        </w:rPr>
        <w:t xml:space="preserve">que todos os alunos devem desenvolver ao longo das etapas e modalidades da Educação Básica, de modo a que tenham assegurados seus direitos de aprendizagem e desenvolvimento, em conformidade com o que preceitua o Plano Nacional de </w:t>
      </w:r>
      <w:r w:rsidR="00A64E48" w:rsidRPr="00BA5D47">
        <w:rPr>
          <w:rFonts w:ascii="Garamond" w:hAnsi="Garamond" w:cs="Times New Roman"/>
          <w:sz w:val="20"/>
          <w:szCs w:val="20"/>
        </w:rPr>
        <w:t>Educação</w:t>
      </w:r>
      <w:r w:rsidRPr="00BA5D47">
        <w:rPr>
          <w:rFonts w:ascii="Garamond" w:hAnsi="Garamond" w:cs="Times New Roman"/>
          <w:sz w:val="20"/>
          <w:szCs w:val="20"/>
        </w:rPr>
        <w:t xml:space="preserve"> (BNCC, 2017, p. 7)</w:t>
      </w:r>
      <w:r w:rsidR="00A64E48" w:rsidRPr="00BA5D47">
        <w:rPr>
          <w:rFonts w:ascii="Garamond" w:hAnsi="Garamond" w:cs="Times New Roman"/>
          <w:sz w:val="20"/>
          <w:szCs w:val="20"/>
        </w:rPr>
        <w:t>.</w:t>
      </w:r>
    </w:p>
    <w:p w14:paraId="1EB02549" w14:textId="77777777" w:rsidR="00D95EB7" w:rsidRPr="00BA5D47" w:rsidRDefault="00D95EB7" w:rsidP="00AB0B7F">
      <w:pPr>
        <w:autoSpaceDE w:val="0"/>
        <w:autoSpaceDN w:val="0"/>
        <w:adjustRightInd w:val="0"/>
        <w:spacing w:line="240" w:lineRule="auto"/>
        <w:ind w:left="2268"/>
        <w:rPr>
          <w:rStyle w:val="Refdecomentrio"/>
          <w:rFonts w:ascii="Garamond" w:hAnsi="Garamond" w:cs="Times New Roman"/>
          <w:sz w:val="20"/>
          <w:szCs w:val="20"/>
        </w:rPr>
      </w:pPr>
    </w:p>
    <w:p w14:paraId="3F81A173" w14:textId="778BB298" w:rsidR="00D265E8" w:rsidRPr="00BA5D47" w:rsidRDefault="00C06989" w:rsidP="00BA5D47">
      <w:pPr>
        <w:tabs>
          <w:tab w:val="left" w:pos="5103"/>
        </w:tabs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Logo nas primeiras páginas do documento</w:t>
      </w:r>
      <w:r w:rsidR="00511D82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são expostas as dez competências gerais do ensino básico que consubstanciam, no âmbito pedagógico, os direitos de aprendizagem e desenvolvimento.</w:t>
      </w:r>
      <w:r w:rsidR="00D265E8" w:rsidRPr="00BA5D47">
        <w:rPr>
          <w:rFonts w:ascii="Garamond" w:hAnsi="Garamond" w:cs="Times New Roman"/>
          <w:szCs w:val="24"/>
        </w:rPr>
        <w:t xml:space="preserve"> De uma forma geral, acentuam-se questões voltadas para a valorização e utilização de recursos sociais, culturais e especialmente digitais – este citado de forma reiterada – em defesa de uma sociedade justa, democrática e inclusiva</w:t>
      </w:r>
      <w:r w:rsidR="00090869" w:rsidRPr="00BA5D47">
        <w:rPr>
          <w:rFonts w:ascii="Garamond" w:hAnsi="Garamond" w:cs="Times New Roman"/>
          <w:szCs w:val="24"/>
        </w:rPr>
        <w:t>, a</w:t>
      </w:r>
      <w:r w:rsidR="00D265E8" w:rsidRPr="00BA5D47">
        <w:rPr>
          <w:rFonts w:ascii="Garamond" w:hAnsi="Garamond" w:cs="Times New Roman"/>
          <w:szCs w:val="24"/>
        </w:rPr>
        <w:t>lém do incentivo ao diálogo, à autonomia e ao respeito à diversidade.</w:t>
      </w:r>
      <w:r w:rsidRPr="00BA5D47">
        <w:rPr>
          <w:rFonts w:ascii="Garamond" w:hAnsi="Garamond" w:cs="Times New Roman"/>
          <w:szCs w:val="24"/>
        </w:rPr>
        <w:t xml:space="preserve"> </w:t>
      </w:r>
      <w:r w:rsidR="00090869" w:rsidRPr="00BA5D47">
        <w:rPr>
          <w:rFonts w:ascii="Garamond" w:hAnsi="Garamond" w:cs="Times New Roman"/>
          <w:szCs w:val="24"/>
        </w:rPr>
        <w:t xml:space="preserve">Para </w:t>
      </w:r>
      <w:r w:rsidRPr="00BA5D47">
        <w:rPr>
          <w:rFonts w:ascii="Garamond" w:hAnsi="Garamond" w:cs="Times New Roman"/>
          <w:szCs w:val="24"/>
        </w:rPr>
        <w:t>a BNCC, competência é definida como “a mobilização de conhecimentos (conceitos e procedimentos), habilidades (práticas, cognitivas e socioemocionais), atitudes e valores para resolver demandas complexas da vida cotidiana, do pleno exercício da cidadania e do mundo do trabalho” (BNCC, 2017</w:t>
      </w:r>
      <w:r w:rsidR="00E73ED5" w:rsidRPr="00BA5D47">
        <w:rPr>
          <w:rFonts w:ascii="Garamond" w:hAnsi="Garamond" w:cs="Times New Roman"/>
          <w:szCs w:val="24"/>
        </w:rPr>
        <w:t>, p</w:t>
      </w:r>
      <w:r w:rsidR="00090869" w:rsidRPr="00BA5D47">
        <w:rPr>
          <w:rFonts w:ascii="Garamond" w:hAnsi="Garamond" w:cs="Times New Roman"/>
          <w:szCs w:val="24"/>
        </w:rPr>
        <w:t>.</w:t>
      </w:r>
      <w:r w:rsidR="00E73ED5" w:rsidRPr="00BA5D47">
        <w:rPr>
          <w:rFonts w:ascii="Garamond" w:hAnsi="Garamond" w:cs="Times New Roman"/>
          <w:szCs w:val="24"/>
        </w:rPr>
        <w:t xml:space="preserve"> 8</w:t>
      </w:r>
      <w:r w:rsidRPr="00BA5D47">
        <w:rPr>
          <w:rFonts w:ascii="Garamond" w:hAnsi="Garamond" w:cs="Times New Roman"/>
          <w:szCs w:val="24"/>
        </w:rPr>
        <w:t>).</w:t>
      </w:r>
      <w:r w:rsidR="00E73ED5" w:rsidRPr="00BA5D47">
        <w:rPr>
          <w:rStyle w:val="Refdecomentrio"/>
          <w:rFonts w:ascii="Garamond" w:hAnsi="Garamond"/>
        </w:rPr>
        <w:t xml:space="preserve"> </w:t>
      </w:r>
      <w:r w:rsidR="00A64E48" w:rsidRPr="00BA5D47">
        <w:rPr>
          <w:rStyle w:val="Refdecomentrio"/>
          <w:rFonts w:ascii="Garamond" w:hAnsi="Garamond" w:cs="Times New Roman"/>
          <w:sz w:val="24"/>
          <w:szCs w:val="24"/>
        </w:rPr>
        <w:t>O documento destaca a</w:t>
      </w:r>
      <w:r w:rsidR="003D77E9" w:rsidRPr="00BA5D47">
        <w:rPr>
          <w:rFonts w:ascii="Garamond" w:hAnsi="Garamond" w:cs="Times New Roman"/>
          <w:szCs w:val="24"/>
        </w:rPr>
        <w:t>inda que “as decisões pedagógicas devem estar orientadas para o de</w:t>
      </w:r>
      <w:r w:rsidR="00711670" w:rsidRPr="00BA5D47">
        <w:rPr>
          <w:rFonts w:ascii="Garamond" w:hAnsi="Garamond" w:cs="Times New Roman"/>
          <w:szCs w:val="24"/>
        </w:rPr>
        <w:t>senvolvimento de competências, p</w:t>
      </w:r>
      <w:r w:rsidR="003D77E9" w:rsidRPr="00BA5D47">
        <w:rPr>
          <w:rFonts w:ascii="Garamond" w:hAnsi="Garamond" w:cs="Times New Roman"/>
          <w:szCs w:val="24"/>
        </w:rPr>
        <w:t>or meio da indicação clara do que os alunos devem ‘saber’ e, sobretudo, do que devem ‘saber fazer’ [...]”</w:t>
      </w:r>
      <w:r w:rsidR="00A70BD7" w:rsidRPr="00BA5D47">
        <w:rPr>
          <w:rFonts w:ascii="Garamond" w:hAnsi="Garamond" w:cs="Times New Roman"/>
          <w:szCs w:val="24"/>
        </w:rPr>
        <w:t xml:space="preserve"> (BNCC, 2017, p. 13)</w:t>
      </w:r>
      <w:r w:rsidR="003D77E9" w:rsidRPr="00BA5D47">
        <w:rPr>
          <w:rFonts w:ascii="Garamond" w:hAnsi="Garamond" w:cs="Times New Roman"/>
          <w:szCs w:val="24"/>
        </w:rPr>
        <w:t>.</w:t>
      </w:r>
      <w:r w:rsidR="00A70BD7" w:rsidRPr="00BA5D47">
        <w:rPr>
          <w:rStyle w:val="Refdecomentrio"/>
          <w:rFonts w:ascii="Garamond" w:hAnsi="Garamond" w:cs="Times New Roman"/>
          <w:sz w:val="24"/>
          <w:szCs w:val="24"/>
        </w:rPr>
        <w:t xml:space="preserve"> Log</w:t>
      </w:r>
      <w:r w:rsidRPr="00BA5D47">
        <w:rPr>
          <w:rFonts w:ascii="Garamond" w:hAnsi="Garamond" w:cs="Times New Roman"/>
          <w:szCs w:val="24"/>
        </w:rPr>
        <w:t>o, a noção de competência, aqui, relaciona-se com a</w:t>
      </w:r>
      <w:r w:rsidR="003D77E9" w:rsidRPr="00BA5D47">
        <w:rPr>
          <w:rFonts w:ascii="Garamond" w:hAnsi="Garamond" w:cs="Times New Roman"/>
          <w:szCs w:val="24"/>
        </w:rPr>
        <w:t>quela</w:t>
      </w:r>
      <w:r w:rsidRPr="00BA5D47">
        <w:rPr>
          <w:rFonts w:ascii="Garamond" w:hAnsi="Garamond" w:cs="Times New Roman"/>
          <w:szCs w:val="24"/>
        </w:rPr>
        <w:t xml:space="preserve"> proposta por Philippe Perrenoud</w:t>
      </w:r>
      <w:r w:rsidR="003D77E9" w:rsidRPr="00BA5D47">
        <w:rPr>
          <w:rFonts w:ascii="Garamond" w:hAnsi="Garamond" w:cs="Times New Roman"/>
          <w:szCs w:val="24"/>
        </w:rPr>
        <w:t xml:space="preserve">, sociólogo suíço </w:t>
      </w:r>
      <w:r w:rsidR="00A70BD7" w:rsidRPr="00BA5D47">
        <w:rPr>
          <w:rFonts w:ascii="Garamond" w:hAnsi="Garamond" w:cs="Times New Roman"/>
          <w:szCs w:val="24"/>
        </w:rPr>
        <w:t xml:space="preserve">de </w:t>
      </w:r>
      <w:r w:rsidR="003D77E9" w:rsidRPr="00BA5D47">
        <w:rPr>
          <w:rFonts w:ascii="Garamond" w:hAnsi="Garamond" w:cs="Times New Roman"/>
          <w:szCs w:val="24"/>
        </w:rPr>
        <w:t xml:space="preserve">grande referência no campo da educação. Para </w:t>
      </w:r>
      <w:r w:rsidR="00F557DD" w:rsidRPr="00BA5D47">
        <w:rPr>
          <w:rFonts w:ascii="Garamond" w:hAnsi="Garamond" w:cs="Times New Roman"/>
          <w:szCs w:val="24"/>
        </w:rPr>
        <w:t>o autor,</w:t>
      </w:r>
    </w:p>
    <w:p w14:paraId="22C1D3FD" w14:textId="77777777" w:rsidR="00A70BD7" w:rsidRPr="00BA5D47" w:rsidRDefault="00A70BD7" w:rsidP="00A70BD7">
      <w:pPr>
        <w:autoSpaceDE w:val="0"/>
        <w:autoSpaceDN w:val="0"/>
        <w:adjustRightInd w:val="0"/>
        <w:rPr>
          <w:rFonts w:ascii="Garamond" w:hAnsi="Garamond" w:cs="Times New Roman"/>
          <w:szCs w:val="24"/>
        </w:rPr>
      </w:pPr>
    </w:p>
    <w:p w14:paraId="598BA795" w14:textId="172B2EAD" w:rsidR="00D40D75" w:rsidRPr="00BA5D47" w:rsidRDefault="00A70BD7" w:rsidP="00A70BD7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t>[...]</w:t>
      </w:r>
      <w:r w:rsidR="00275947" w:rsidRPr="00BA5D47">
        <w:rPr>
          <w:rStyle w:val="Refdecomentrio"/>
          <w:rFonts w:ascii="Garamond" w:hAnsi="Garamond"/>
          <w:sz w:val="20"/>
          <w:szCs w:val="20"/>
        </w:rPr>
        <w:t xml:space="preserve"> a </w:t>
      </w:r>
      <w:r w:rsidRPr="00BA5D47">
        <w:rPr>
          <w:rFonts w:ascii="Garamond" w:hAnsi="Garamond" w:cs="Times New Roman"/>
          <w:sz w:val="20"/>
          <w:szCs w:val="20"/>
        </w:rPr>
        <w:t>competência situa-se além dos conhecimentos. Não se forma com a assimilação de conhecimentos suplementares, gerais ou locais, mas sim com construção de um conjunto de disposições e esquemas que permitem mobilizar os conhecimentos na situação, no momento certo e com discernimento. [...] É na possibilidade de relacionar, pertinentemente, os conhecimentos prévios e os problemas que se reconhece uma competência (PERRENOUD, 1999, p. 34</w:t>
      </w:r>
      <w:r w:rsidR="00AB0B7F" w:rsidRPr="00BA5D47">
        <w:rPr>
          <w:rFonts w:ascii="Garamond" w:hAnsi="Garamond" w:cs="Times New Roman"/>
          <w:sz w:val="20"/>
          <w:szCs w:val="20"/>
        </w:rPr>
        <w:t>).</w:t>
      </w:r>
    </w:p>
    <w:p w14:paraId="71C20644" w14:textId="77777777" w:rsidR="00D40D75" w:rsidRPr="00BA5D47" w:rsidRDefault="00D40D75" w:rsidP="00A70BD7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</w:p>
    <w:p w14:paraId="1B2DD093" w14:textId="5B4F1971" w:rsidR="00E870D5" w:rsidRPr="00BA5D47" w:rsidRDefault="00A70BD7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 xml:space="preserve">Nesse </w:t>
      </w:r>
      <w:r w:rsidR="00E870D5" w:rsidRPr="00BA5D47">
        <w:rPr>
          <w:rFonts w:ascii="Garamond" w:hAnsi="Garamond" w:cs="Times New Roman"/>
          <w:szCs w:val="24"/>
        </w:rPr>
        <w:t>sentido, a educação literária assume, novamente, um lugar de destaque no que se refere</w:t>
      </w:r>
      <w:r w:rsidR="00D40D75" w:rsidRPr="00BA5D47">
        <w:rPr>
          <w:rStyle w:val="Refdecomentrio"/>
          <w:rFonts w:ascii="Garamond" w:hAnsi="Garamond" w:cs="Times New Roman"/>
          <w:sz w:val="24"/>
          <w:szCs w:val="24"/>
        </w:rPr>
        <w:t xml:space="preserve"> à</w:t>
      </w:r>
      <w:r w:rsidR="00E870D5" w:rsidRPr="00BA5D47">
        <w:rPr>
          <w:rFonts w:ascii="Garamond" w:hAnsi="Garamond" w:cs="Times New Roman"/>
          <w:szCs w:val="20"/>
        </w:rPr>
        <w:t xml:space="preserve"> formação do indivíduo que </w:t>
      </w:r>
      <w:r w:rsidR="00C01ADE" w:rsidRPr="00BA5D47">
        <w:rPr>
          <w:rFonts w:ascii="Garamond" w:hAnsi="Garamond" w:cs="Times New Roman"/>
          <w:szCs w:val="20"/>
        </w:rPr>
        <w:t>trabalha</w:t>
      </w:r>
      <w:r w:rsidR="00E870D5" w:rsidRPr="00BA5D47">
        <w:rPr>
          <w:rFonts w:ascii="Garamond" w:hAnsi="Garamond" w:cs="Times New Roman"/>
          <w:szCs w:val="20"/>
        </w:rPr>
        <w:t xml:space="preserve"> sua capacidade cognitiva e humana para atuar na sociedade de forma produtiva. Vejamos o que</w:t>
      </w:r>
      <w:r w:rsidR="00B12320" w:rsidRPr="00BA5D47">
        <w:rPr>
          <w:rFonts w:ascii="Garamond" w:hAnsi="Garamond" w:cs="Times New Roman"/>
          <w:szCs w:val="20"/>
        </w:rPr>
        <w:t xml:space="preserve"> consta</w:t>
      </w:r>
      <w:r w:rsidR="00E870D5" w:rsidRPr="00BA5D47">
        <w:rPr>
          <w:rFonts w:ascii="Garamond" w:hAnsi="Garamond" w:cs="Times New Roman"/>
          <w:szCs w:val="20"/>
        </w:rPr>
        <w:t xml:space="preserve"> </w:t>
      </w:r>
      <w:r w:rsidR="00B12320" w:rsidRPr="00BA5D47">
        <w:rPr>
          <w:rFonts w:ascii="Garamond" w:hAnsi="Garamond" w:cs="Times New Roman"/>
          <w:szCs w:val="20"/>
        </w:rPr>
        <w:t>n</w:t>
      </w:r>
      <w:r w:rsidR="00E870D5" w:rsidRPr="00BA5D47">
        <w:rPr>
          <w:rFonts w:ascii="Garamond" w:hAnsi="Garamond" w:cs="Times New Roman"/>
          <w:szCs w:val="20"/>
        </w:rPr>
        <w:t xml:space="preserve">a BNCC a </w:t>
      </w:r>
      <w:r w:rsidR="00E870D5" w:rsidRPr="00BA5D47">
        <w:rPr>
          <w:rFonts w:ascii="Garamond" w:hAnsi="Garamond" w:cs="Times New Roman"/>
          <w:szCs w:val="24"/>
        </w:rPr>
        <w:t xml:space="preserve">respeito do </w:t>
      </w:r>
      <w:r w:rsidR="00B12320" w:rsidRPr="00BA5D47">
        <w:rPr>
          <w:rFonts w:ascii="Garamond" w:hAnsi="Garamond" w:cs="Times New Roman"/>
          <w:szCs w:val="24"/>
        </w:rPr>
        <w:t>campo Artístico-Literário</w:t>
      </w:r>
      <w:r w:rsidR="00E870D5" w:rsidRPr="00BA5D47">
        <w:rPr>
          <w:rFonts w:ascii="Garamond" w:hAnsi="Garamond" w:cs="Times New Roman"/>
          <w:szCs w:val="24"/>
        </w:rPr>
        <w:t>:</w:t>
      </w:r>
    </w:p>
    <w:p w14:paraId="4A3ED348" w14:textId="77777777" w:rsidR="00AB0B7F" w:rsidRPr="00BA5D47" w:rsidRDefault="00AB0B7F" w:rsidP="00BE0871">
      <w:pPr>
        <w:autoSpaceDE w:val="0"/>
        <w:autoSpaceDN w:val="0"/>
        <w:adjustRightInd w:val="0"/>
        <w:rPr>
          <w:rFonts w:ascii="Garamond" w:hAnsi="Garamond" w:cs="Times New Roman"/>
          <w:szCs w:val="24"/>
        </w:rPr>
      </w:pPr>
    </w:p>
    <w:p w14:paraId="79325CEC" w14:textId="3D3C8A62" w:rsidR="00BE0871" w:rsidRPr="00BA5D47" w:rsidRDefault="00D40D75" w:rsidP="00D40D75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t xml:space="preserve">[...] </w:t>
      </w:r>
      <w:r w:rsidR="00BE0871" w:rsidRPr="00BA5D47">
        <w:rPr>
          <w:rFonts w:ascii="Garamond" w:hAnsi="Garamond" w:cs="Times New Roman"/>
          <w:sz w:val="20"/>
          <w:szCs w:val="20"/>
        </w:rPr>
        <w:t>B</w:t>
      </w:r>
      <w:r w:rsidR="00B12320" w:rsidRPr="00BA5D47">
        <w:rPr>
          <w:rFonts w:ascii="Garamond" w:hAnsi="Garamond" w:cs="Times New Roman"/>
          <w:sz w:val="20"/>
          <w:szCs w:val="20"/>
        </w:rPr>
        <w:t xml:space="preserve">usca-se a ampliação do contato e a análise mais fundamentada de manifestações culturais e artísticas em geral. Está em jogo a continuidade da formação do leitor literário e do desenvolvimento da fruição. A análise contextualizada de produções artísticas e dos textos literários, com destaque para os clássicos, </w:t>
      </w:r>
      <w:r w:rsidRPr="00BA5D47">
        <w:rPr>
          <w:rFonts w:ascii="Garamond" w:hAnsi="Garamond" w:cs="Times New Roman"/>
          <w:sz w:val="20"/>
          <w:szCs w:val="20"/>
        </w:rPr>
        <w:t xml:space="preserve">intensifica-se no Ensino Médio </w:t>
      </w:r>
      <w:r w:rsidR="00BE0871" w:rsidRPr="00BA5D47">
        <w:rPr>
          <w:rFonts w:ascii="Garamond" w:hAnsi="Garamond" w:cs="Times New Roman"/>
          <w:sz w:val="20"/>
          <w:szCs w:val="20"/>
        </w:rPr>
        <w:t>(BNCC, 201</w:t>
      </w:r>
      <w:r w:rsidRPr="00BA5D47">
        <w:rPr>
          <w:rFonts w:ascii="Garamond" w:hAnsi="Garamond" w:cs="Times New Roman"/>
          <w:sz w:val="20"/>
          <w:szCs w:val="20"/>
        </w:rPr>
        <w:t>7, p. 495).</w:t>
      </w:r>
    </w:p>
    <w:p w14:paraId="3422168A" w14:textId="77777777" w:rsidR="00D40D75" w:rsidRPr="00BA5D47" w:rsidRDefault="00D40D75" w:rsidP="00D40D75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color w:val="414142"/>
          <w:sz w:val="20"/>
          <w:szCs w:val="20"/>
        </w:rPr>
      </w:pPr>
    </w:p>
    <w:p w14:paraId="66051A85" w14:textId="77777777" w:rsidR="00803B91" w:rsidRPr="00BA5D47" w:rsidRDefault="00BE0871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Percebe-se, de imediato, o cuidado</w:t>
      </w:r>
      <w:r w:rsidR="0006753B" w:rsidRPr="00BA5D47">
        <w:rPr>
          <w:rFonts w:ascii="Garamond" w:hAnsi="Garamond" w:cs="Times New Roman"/>
          <w:szCs w:val="24"/>
        </w:rPr>
        <w:t xml:space="preserve"> para</w:t>
      </w:r>
      <w:r w:rsidRPr="00BA5D47">
        <w:rPr>
          <w:rFonts w:ascii="Garamond" w:hAnsi="Garamond" w:cs="Times New Roman"/>
          <w:szCs w:val="24"/>
        </w:rPr>
        <w:t xml:space="preserve"> com a formação do leitor a partir do resgate contínuo das obras </w:t>
      </w:r>
      <w:r w:rsidR="0065272F" w:rsidRPr="00BA5D47">
        <w:rPr>
          <w:rFonts w:ascii="Garamond" w:hAnsi="Garamond" w:cs="Times New Roman"/>
          <w:szCs w:val="24"/>
        </w:rPr>
        <w:t>clássicas</w:t>
      </w:r>
      <w:r w:rsidRPr="00BA5D47">
        <w:rPr>
          <w:rFonts w:ascii="Garamond" w:hAnsi="Garamond" w:cs="Times New Roman"/>
          <w:szCs w:val="24"/>
        </w:rPr>
        <w:t xml:space="preserve">. Tal preceito pode ser </w:t>
      </w:r>
      <w:r w:rsidR="00A82293" w:rsidRPr="00BA5D47">
        <w:rPr>
          <w:rFonts w:ascii="Garamond" w:hAnsi="Garamond" w:cs="Times New Roman"/>
          <w:szCs w:val="24"/>
        </w:rPr>
        <w:t>fundamental, entretanto</w:t>
      </w:r>
      <w:r w:rsidRPr="00BA5D47">
        <w:rPr>
          <w:rFonts w:ascii="Garamond" w:hAnsi="Garamond" w:cs="Times New Roman"/>
          <w:szCs w:val="24"/>
        </w:rPr>
        <w:t xml:space="preserve"> consideramos pertinente também</w:t>
      </w:r>
      <w:r w:rsidR="00E80386" w:rsidRPr="00BA5D47">
        <w:rPr>
          <w:rFonts w:ascii="Garamond" w:hAnsi="Garamond" w:cs="Times New Roman"/>
          <w:szCs w:val="24"/>
        </w:rPr>
        <w:t xml:space="preserve"> a valorização do trabalho</w:t>
      </w:r>
      <w:r w:rsidR="00AB5148" w:rsidRPr="00BA5D47">
        <w:rPr>
          <w:rFonts w:ascii="Garamond" w:hAnsi="Garamond" w:cs="Times New Roman"/>
          <w:szCs w:val="24"/>
        </w:rPr>
        <w:t xml:space="preserve"> a partir de obras mais populares e que estejam relacionadas ao gosto pessoal do aluno</w:t>
      </w:r>
      <w:r w:rsidR="0006753B" w:rsidRPr="00BA5D47">
        <w:rPr>
          <w:rFonts w:ascii="Garamond" w:hAnsi="Garamond" w:cs="Times New Roman"/>
          <w:szCs w:val="24"/>
        </w:rPr>
        <w:t>. Além disso, estar atento para com as especificidades locais torna-se també</w:t>
      </w:r>
      <w:r w:rsidR="00D40D75" w:rsidRPr="00BA5D47">
        <w:rPr>
          <w:rFonts w:ascii="Garamond" w:hAnsi="Garamond" w:cs="Times New Roman"/>
          <w:szCs w:val="24"/>
        </w:rPr>
        <w:t xml:space="preserve">m um importante atributo, tendo em vista a </w:t>
      </w:r>
      <w:r w:rsidR="0006753B" w:rsidRPr="00BA5D47">
        <w:rPr>
          <w:rFonts w:ascii="Garamond" w:hAnsi="Garamond" w:cs="Times New Roman"/>
          <w:szCs w:val="24"/>
        </w:rPr>
        <w:t>importância de se considerar a cultura, os</w:t>
      </w:r>
      <w:r w:rsidR="00C54B63" w:rsidRPr="00BA5D47">
        <w:rPr>
          <w:rFonts w:ascii="Garamond" w:hAnsi="Garamond" w:cs="Times New Roman"/>
          <w:szCs w:val="24"/>
        </w:rPr>
        <w:t xml:space="preserve"> valores e os autores que </w:t>
      </w:r>
      <w:r w:rsidR="00EB520A" w:rsidRPr="00BA5D47">
        <w:rPr>
          <w:rFonts w:ascii="Garamond" w:hAnsi="Garamond" w:cs="Times New Roman"/>
          <w:szCs w:val="24"/>
        </w:rPr>
        <w:t>os representam</w:t>
      </w:r>
      <w:r w:rsidR="0006753B" w:rsidRPr="00BA5D47">
        <w:rPr>
          <w:rFonts w:ascii="Garamond" w:hAnsi="Garamond" w:cs="Times New Roman"/>
          <w:szCs w:val="24"/>
        </w:rPr>
        <w:t xml:space="preserve">. </w:t>
      </w:r>
    </w:p>
    <w:p w14:paraId="5F540DCA" w14:textId="2C829019" w:rsidR="00AB0B7F" w:rsidRPr="00BA5D47" w:rsidRDefault="0006753B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O documento aponta ainda para o trabalho com a escrita literária, que</w:t>
      </w:r>
      <w:r w:rsidR="00954CC7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“já exercitada no Ensino Fundamental, pode ser ampliada e aprofundada no Ensino Médio, aproveitando o interesse de muitos jovens por manifestações esteticamente</w:t>
      </w:r>
      <w:r w:rsidR="00D40D75" w:rsidRPr="00BA5D47">
        <w:rPr>
          <w:rFonts w:ascii="Garamond" w:hAnsi="Garamond" w:cs="Times New Roman"/>
          <w:szCs w:val="24"/>
        </w:rPr>
        <w:t xml:space="preserve"> organizadas comuns às culturas juvenis” (p. 495). I</w:t>
      </w:r>
      <w:r w:rsidRPr="00BA5D47">
        <w:rPr>
          <w:rFonts w:ascii="Garamond" w:hAnsi="Garamond" w:cs="Times New Roman"/>
          <w:szCs w:val="24"/>
        </w:rPr>
        <w:t>dentificamos</w:t>
      </w:r>
      <w:r w:rsidR="00251A1B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</w:t>
      </w:r>
      <w:r w:rsidR="0065272F" w:rsidRPr="00BA5D47">
        <w:rPr>
          <w:rFonts w:ascii="Garamond" w:hAnsi="Garamond" w:cs="Times New Roman"/>
          <w:szCs w:val="24"/>
        </w:rPr>
        <w:t>nesse trecho</w:t>
      </w:r>
      <w:r w:rsidR="00251A1B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uma</w:t>
      </w:r>
      <w:r w:rsidR="00F43C76" w:rsidRPr="00BA5D47">
        <w:rPr>
          <w:rFonts w:ascii="Garamond" w:hAnsi="Garamond" w:cs="Times New Roman"/>
          <w:szCs w:val="24"/>
        </w:rPr>
        <w:t xml:space="preserve"> oportunidade para repensar</w:t>
      </w:r>
      <w:r w:rsidR="00251A1B" w:rsidRPr="00BA5D47">
        <w:rPr>
          <w:rFonts w:ascii="Garamond" w:hAnsi="Garamond" w:cs="Times New Roman"/>
          <w:szCs w:val="24"/>
        </w:rPr>
        <w:t xml:space="preserve"> o que de fato acontece nas escolas, pois, a realidade nos mostra que, </w:t>
      </w:r>
      <w:r w:rsidRPr="00BA5D47">
        <w:rPr>
          <w:rFonts w:ascii="Garamond" w:hAnsi="Garamond" w:cs="Times New Roman"/>
          <w:szCs w:val="24"/>
        </w:rPr>
        <w:t>muitas das vezes</w:t>
      </w:r>
      <w:r w:rsidR="00251A1B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esse gosto pela leitura e escrita literárias </w:t>
      </w:r>
      <w:r w:rsidR="00B66F40" w:rsidRPr="00BA5D47">
        <w:rPr>
          <w:rFonts w:ascii="Garamond" w:hAnsi="Garamond" w:cs="Times New Roman"/>
          <w:szCs w:val="24"/>
        </w:rPr>
        <w:t>justamente não é bem trabalhado na etapa do ensino fundamental</w:t>
      </w:r>
      <w:r w:rsidR="00AB5148" w:rsidRPr="00BA5D47">
        <w:rPr>
          <w:rFonts w:ascii="Garamond" w:hAnsi="Garamond" w:cs="Times New Roman"/>
          <w:szCs w:val="24"/>
        </w:rPr>
        <w:t xml:space="preserve"> – ou infantil</w:t>
      </w:r>
      <w:r w:rsidR="00B66F40" w:rsidRPr="00BA5D47">
        <w:rPr>
          <w:rFonts w:ascii="Garamond" w:hAnsi="Garamond" w:cs="Times New Roman"/>
          <w:szCs w:val="24"/>
        </w:rPr>
        <w:t>. Segundo</w:t>
      </w:r>
      <w:r w:rsidR="00803B91" w:rsidRPr="00BA5D47">
        <w:rPr>
          <w:rFonts w:ascii="Garamond" w:hAnsi="Garamond" w:cs="Times New Roman"/>
          <w:szCs w:val="24"/>
        </w:rPr>
        <w:t xml:space="preserve"> </w:t>
      </w:r>
      <w:proofErr w:type="spellStart"/>
      <w:r w:rsidR="00803B91" w:rsidRPr="00BA5D47">
        <w:rPr>
          <w:rFonts w:ascii="Garamond" w:hAnsi="Garamond" w:cs="Times New Roman"/>
          <w:szCs w:val="24"/>
        </w:rPr>
        <w:t>Dalvi</w:t>
      </w:r>
      <w:proofErr w:type="spellEnd"/>
      <w:r w:rsidR="00825E0F" w:rsidRPr="00BA5D47">
        <w:rPr>
          <w:rFonts w:ascii="Garamond" w:hAnsi="Garamond" w:cs="Times New Roman"/>
          <w:szCs w:val="24"/>
        </w:rPr>
        <w:t xml:space="preserve"> </w:t>
      </w:r>
      <w:r w:rsidR="00803B91" w:rsidRPr="00BA5D47">
        <w:rPr>
          <w:rFonts w:ascii="Garamond" w:hAnsi="Garamond" w:cs="Times New Roman"/>
          <w:szCs w:val="24"/>
        </w:rPr>
        <w:t>(</w:t>
      </w:r>
      <w:r w:rsidR="00B66F40" w:rsidRPr="00BA5D47">
        <w:rPr>
          <w:rFonts w:ascii="Garamond" w:hAnsi="Garamond" w:cs="Times New Roman"/>
          <w:szCs w:val="24"/>
        </w:rPr>
        <w:t>2013</w:t>
      </w:r>
      <w:r w:rsidR="00825E0F" w:rsidRPr="00BA5D47">
        <w:rPr>
          <w:rFonts w:ascii="Garamond" w:hAnsi="Garamond" w:cs="Times New Roman"/>
          <w:szCs w:val="24"/>
        </w:rPr>
        <w:t>, p.125</w:t>
      </w:r>
      <w:r w:rsidR="00B66F40" w:rsidRPr="00BA5D47">
        <w:rPr>
          <w:rFonts w:ascii="Garamond" w:hAnsi="Garamond" w:cs="Times New Roman"/>
          <w:szCs w:val="24"/>
        </w:rPr>
        <w:t>),</w:t>
      </w:r>
      <w:r w:rsidR="00825E0F" w:rsidRPr="00BA5D47">
        <w:rPr>
          <w:rFonts w:ascii="Garamond" w:hAnsi="Garamond" w:cs="Times New Roman"/>
          <w:szCs w:val="24"/>
        </w:rPr>
        <w:t xml:space="preserve"> </w:t>
      </w:r>
      <w:r w:rsidR="009A1525" w:rsidRPr="00BA5D47">
        <w:rPr>
          <w:rFonts w:ascii="Garamond" w:hAnsi="Garamond" w:cs="Times New Roman"/>
          <w:szCs w:val="24"/>
        </w:rPr>
        <w:t xml:space="preserve">“[...] </w:t>
      </w:r>
      <w:r w:rsidR="00825E0F" w:rsidRPr="00BA5D47">
        <w:rPr>
          <w:rFonts w:ascii="Garamond" w:hAnsi="Garamond" w:cs="Times New Roman"/>
          <w:szCs w:val="24"/>
        </w:rPr>
        <w:t xml:space="preserve">a </w:t>
      </w:r>
      <w:r w:rsidR="00825E0F" w:rsidRPr="00BA5D47">
        <w:rPr>
          <w:rFonts w:ascii="Garamond" w:hAnsi="Garamond" w:cs="Times New Roman"/>
          <w:color w:val="000000"/>
          <w:szCs w:val="24"/>
        </w:rPr>
        <w:t>carência de noções teóricas mesmo que elementares por parte dos alunos e a e</w:t>
      </w:r>
      <w:r w:rsidR="00EB520A" w:rsidRPr="00BA5D47">
        <w:rPr>
          <w:rFonts w:ascii="Garamond" w:hAnsi="Garamond" w:cs="Times New Roman"/>
          <w:color w:val="000000"/>
          <w:szCs w:val="24"/>
        </w:rPr>
        <w:t>scassez de práticas de leitura/</w:t>
      </w:r>
      <w:r w:rsidR="00825E0F" w:rsidRPr="00BA5D47">
        <w:rPr>
          <w:rFonts w:ascii="Garamond" w:hAnsi="Garamond" w:cs="Times New Roman"/>
          <w:color w:val="000000"/>
          <w:szCs w:val="24"/>
        </w:rPr>
        <w:t>escuta literária desde a educação infantil vêm prejudicando o ensino</w:t>
      </w:r>
      <w:r w:rsidR="00825E0F" w:rsidRPr="00BA5D47">
        <w:rPr>
          <w:rFonts w:ascii="Garamond" w:hAnsi="Garamond" w:cs="Times New Roman"/>
          <w:color w:val="000000"/>
          <w:szCs w:val="24"/>
        </w:rPr>
        <w:softHyphen/>
        <w:t>-aprendizagem de literatura nos anos finais do ensino fundamental e em todo o ensino médio – pois a recepção e apropriação de qualquer texto só pode ex</w:t>
      </w:r>
      <w:r w:rsidR="009A1525" w:rsidRPr="00BA5D47">
        <w:rPr>
          <w:rFonts w:ascii="Garamond" w:hAnsi="Garamond" w:cs="Times New Roman"/>
          <w:color w:val="000000"/>
          <w:szCs w:val="24"/>
        </w:rPr>
        <w:t>istir em um espaço intertextual</w:t>
      </w:r>
      <w:r w:rsidR="00803B91" w:rsidRPr="00BA5D47">
        <w:rPr>
          <w:rFonts w:ascii="Garamond" w:hAnsi="Garamond" w:cs="Times New Roman"/>
          <w:color w:val="000000"/>
          <w:szCs w:val="24"/>
        </w:rPr>
        <w:t xml:space="preserve"> (KRISTEVA, 1974)</w:t>
      </w:r>
      <w:r w:rsidR="009A1525" w:rsidRPr="00BA5D47">
        <w:rPr>
          <w:rFonts w:ascii="Garamond" w:hAnsi="Garamond" w:cs="Times New Roman"/>
          <w:color w:val="000000"/>
          <w:szCs w:val="24"/>
        </w:rPr>
        <w:t>.</w:t>
      </w:r>
      <w:r w:rsidR="00EB520A" w:rsidRPr="00BA5D47">
        <w:rPr>
          <w:rFonts w:ascii="Garamond" w:hAnsi="Garamond" w:cs="Times New Roman"/>
          <w:color w:val="000000"/>
          <w:szCs w:val="24"/>
        </w:rPr>
        <w:t>”</w:t>
      </w:r>
    </w:p>
    <w:p w14:paraId="3123194B" w14:textId="36A1E26A" w:rsidR="00D40D75" w:rsidRPr="00BA5D47" w:rsidRDefault="00AB0B7F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Na BNCC, dentre a</w:t>
      </w:r>
      <w:r w:rsidR="00B66F40" w:rsidRPr="00BA5D47">
        <w:rPr>
          <w:rFonts w:ascii="Garamond" w:hAnsi="Garamond" w:cs="Times New Roman"/>
          <w:szCs w:val="24"/>
        </w:rPr>
        <w:t>s habilidades para</w:t>
      </w:r>
      <w:r w:rsidR="00D40D75" w:rsidRPr="00BA5D47">
        <w:rPr>
          <w:rStyle w:val="Refdecomentrio"/>
          <w:rFonts w:ascii="Garamond" w:hAnsi="Garamond" w:cs="Times New Roman"/>
          <w:sz w:val="24"/>
          <w:szCs w:val="24"/>
        </w:rPr>
        <w:t xml:space="preserve"> as</w:t>
      </w:r>
      <w:r w:rsidR="00B66F40" w:rsidRPr="00BA5D47">
        <w:rPr>
          <w:rFonts w:ascii="Garamond" w:hAnsi="Garamond" w:cs="Times New Roman"/>
          <w:szCs w:val="24"/>
        </w:rPr>
        <w:t xml:space="preserve"> práticas de leitura, escuta, produção de textos e análise linguística/semiótica, temos:</w:t>
      </w:r>
    </w:p>
    <w:p w14:paraId="53E6F619" w14:textId="77777777" w:rsidR="001A5FE4" w:rsidRPr="00BA5D47" w:rsidRDefault="001A5FE4" w:rsidP="0006753B">
      <w:pPr>
        <w:autoSpaceDE w:val="0"/>
        <w:autoSpaceDN w:val="0"/>
        <w:adjustRightInd w:val="0"/>
        <w:rPr>
          <w:rFonts w:ascii="Garamond" w:hAnsi="Garamond" w:cs="Times New Roman"/>
          <w:szCs w:val="24"/>
        </w:rPr>
      </w:pPr>
    </w:p>
    <w:p w14:paraId="52E47767" w14:textId="27DECAE0" w:rsidR="001A5FE4" w:rsidRPr="00BA5D47" w:rsidRDefault="001A5FE4" w:rsidP="004F7A34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  <w:szCs w:val="20"/>
        </w:rPr>
      </w:pPr>
      <w:r w:rsidRPr="00BA5D47">
        <w:rPr>
          <w:rFonts w:ascii="Garamond" w:hAnsi="Garamond"/>
          <w:i w:val="0"/>
          <w:color w:val="auto"/>
          <w:sz w:val="20"/>
          <w:szCs w:val="20"/>
        </w:rPr>
        <w:t xml:space="preserve">Tabela </w:t>
      </w:r>
      <w:r w:rsidRPr="00BA5D47">
        <w:rPr>
          <w:rFonts w:ascii="Garamond" w:hAnsi="Garamond"/>
          <w:i w:val="0"/>
          <w:color w:val="auto"/>
          <w:sz w:val="20"/>
          <w:szCs w:val="20"/>
        </w:rPr>
        <w:fldChar w:fldCharType="begin"/>
      </w:r>
      <w:r w:rsidRPr="00BA5D47">
        <w:rPr>
          <w:rFonts w:ascii="Garamond" w:hAnsi="Garamond"/>
          <w:i w:val="0"/>
          <w:color w:val="auto"/>
          <w:sz w:val="20"/>
          <w:szCs w:val="20"/>
        </w:rPr>
        <w:instrText xml:space="preserve"> SEQ Tabela \* ARABIC </w:instrText>
      </w:r>
      <w:r w:rsidRPr="00BA5D47">
        <w:rPr>
          <w:rFonts w:ascii="Garamond" w:hAnsi="Garamond"/>
          <w:i w:val="0"/>
          <w:color w:val="auto"/>
          <w:sz w:val="20"/>
          <w:szCs w:val="20"/>
        </w:rPr>
        <w:fldChar w:fldCharType="separate"/>
      </w:r>
      <w:r w:rsidR="00EB795C">
        <w:rPr>
          <w:rFonts w:ascii="Garamond" w:hAnsi="Garamond"/>
          <w:i w:val="0"/>
          <w:noProof/>
          <w:color w:val="auto"/>
          <w:sz w:val="20"/>
          <w:szCs w:val="20"/>
        </w:rPr>
        <w:t>1</w:t>
      </w:r>
      <w:r w:rsidRPr="00BA5D47">
        <w:rPr>
          <w:rFonts w:ascii="Garamond" w:hAnsi="Garamond"/>
          <w:i w:val="0"/>
          <w:color w:val="auto"/>
          <w:sz w:val="20"/>
          <w:szCs w:val="20"/>
        </w:rPr>
        <w:fldChar w:fldCharType="end"/>
      </w:r>
      <w:r w:rsidRPr="00BA5D47">
        <w:rPr>
          <w:rFonts w:ascii="Garamond" w:hAnsi="Garamond"/>
          <w:i w:val="0"/>
          <w:color w:val="auto"/>
          <w:sz w:val="20"/>
          <w:szCs w:val="20"/>
        </w:rPr>
        <w:t xml:space="preserve"> - CAMPO ARTÍSTICO-LITERÁRIO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66F40" w:rsidRPr="00BA5D47" w14:paraId="2F2B32B8" w14:textId="77777777" w:rsidTr="00B66F40">
        <w:tc>
          <w:tcPr>
            <w:tcW w:w="9061" w:type="dxa"/>
          </w:tcPr>
          <w:p w14:paraId="3A0A1097" w14:textId="77777777" w:rsidR="00B66F40" w:rsidRPr="00BA5D47" w:rsidRDefault="00B66F40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>(EM13LP45) Compartilhar sentidos construídos na leitura/escuta de textos literários, percebendo diferenças e eventuais tensões entre as formas pessoais e as coletivas de apreensão desses textos, para exercitar o diálogo cultural e aguçar a perspectiva crítica.</w:t>
            </w:r>
          </w:p>
        </w:tc>
      </w:tr>
      <w:tr w:rsidR="00B66F40" w:rsidRPr="00BA5D47" w14:paraId="31C13F9F" w14:textId="77777777" w:rsidTr="00B66F40">
        <w:tc>
          <w:tcPr>
            <w:tcW w:w="9061" w:type="dxa"/>
          </w:tcPr>
          <w:p w14:paraId="274589B9" w14:textId="77777777" w:rsidR="00B66F40" w:rsidRPr="00BA5D47" w:rsidRDefault="00B66F40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(EM13LP46) Participar de eventos (saraus, competições orais, audições, mostras, festivais, feiras culturais e literárias, rodas e clubes de leitura, cooperativas culturais, jograis, repentes,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slams</w:t>
            </w:r>
            <w:proofErr w:type="spellEnd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etc.), inclusive para socializar obras da própria autoria (poemas, contos e suas variedades, roteiros e </w:t>
            </w:r>
            <w:proofErr w:type="spellStart"/>
            <w:r w:rsidRPr="00BA5D47">
              <w:rPr>
                <w:rFonts w:ascii="Garamond" w:hAnsi="Garamond" w:cs="Times New Roman"/>
                <w:sz w:val="20"/>
                <w:szCs w:val="20"/>
              </w:rPr>
              <w:t>microrroteiros</w:t>
            </w:r>
            <w:proofErr w:type="spellEnd"/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, </w:t>
            </w:r>
            <w:proofErr w:type="spellStart"/>
            <w:r w:rsidRPr="00BA5D47">
              <w:rPr>
                <w:rFonts w:ascii="Garamond" w:hAnsi="Garamond" w:cs="Times New Roman"/>
                <w:sz w:val="20"/>
                <w:szCs w:val="20"/>
              </w:rPr>
              <w:t>videominutos</w:t>
            </w:r>
            <w:proofErr w:type="spellEnd"/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,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playlists</w:t>
            </w:r>
            <w:proofErr w:type="spellEnd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>comentadas de música etc.) e/ou interpretar obras de outros, inserindo-se nas diferentes práticas culturais de seu tempo.</w:t>
            </w:r>
          </w:p>
        </w:tc>
      </w:tr>
      <w:tr w:rsidR="00B66F40" w:rsidRPr="00BA5D47" w14:paraId="23ECB1F1" w14:textId="77777777" w:rsidTr="00B66F40">
        <w:tc>
          <w:tcPr>
            <w:tcW w:w="9061" w:type="dxa"/>
          </w:tcPr>
          <w:p w14:paraId="5DB28031" w14:textId="77777777" w:rsidR="00B66F40" w:rsidRPr="00BA5D47" w:rsidRDefault="00B66F40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>(EM13LP47) Analisar assimilações e rupturas no processo de constituição da literatura brasileira e ao longo de sua trajetória, por meio da leitura e análise de obras fundamentais do cânone ocidental, em especial da literatura portuguesa, para perceber a historicidade de matrizes e procedimentos estéticos.</w:t>
            </w:r>
          </w:p>
        </w:tc>
      </w:tr>
      <w:tr w:rsidR="00B66F40" w:rsidRPr="00BA5D47" w14:paraId="4047C234" w14:textId="77777777" w:rsidTr="00B66F40">
        <w:tc>
          <w:tcPr>
            <w:tcW w:w="9061" w:type="dxa"/>
          </w:tcPr>
          <w:p w14:paraId="4A7331BB" w14:textId="77777777" w:rsidR="00B66F40" w:rsidRPr="00BA5D47" w:rsidRDefault="00B66F40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>(EM13LP48) Perceber as peculiaridades estruturais e estilísticas de diferentes gêneros literários (a apreensão pessoal do cotidiano nas crônicas, a manifestação livre e subjetiva do eu lírico diante do mundo nos poemas, a múltipla perspectiva da vida humana e social dos romances, a dimensão política e social de textos da literatura marginal e da periferia etc.) para experimentar os diferentes ângulos de apreensão do indivíduo e do mundo pela literatura.</w:t>
            </w:r>
          </w:p>
        </w:tc>
      </w:tr>
      <w:tr w:rsidR="00B66F40" w:rsidRPr="00BA5D47" w14:paraId="310DAF11" w14:textId="77777777" w:rsidTr="00B66F40">
        <w:tc>
          <w:tcPr>
            <w:tcW w:w="9061" w:type="dxa"/>
          </w:tcPr>
          <w:p w14:paraId="1BF2149E" w14:textId="77777777" w:rsidR="00B66F40" w:rsidRPr="00BA5D47" w:rsidRDefault="00B66F40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lastRenderedPageBreak/>
              <w:t>(EM13LP49) Analisar relações intertextuais e interdiscursivas entre obras de diferentes autores e gêneros literários de um mesmo momento histórico e de momentos históricos diversos, explorando os modos como a literatura e as artes em geral se constituem, dialogam e se retroalimentam.</w:t>
            </w:r>
          </w:p>
        </w:tc>
      </w:tr>
      <w:tr w:rsidR="00B66F40" w:rsidRPr="00BA5D47" w14:paraId="64CCA1E1" w14:textId="77777777" w:rsidTr="00B66F40">
        <w:tc>
          <w:tcPr>
            <w:tcW w:w="9061" w:type="dxa"/>
          </w:tcPr>
          <w:p w14:paraId="7501E575" w14:textId="77777777" w:rsidR="00B66F40" w:rsidRPr="00BA5D47" w:rsidRDefault="00B66F40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>(EM13LP50) Selecionar obras do repertório artístico-literário contemporâneo à disposição segundo suas predileções, de modo a constituir um acervo pessoal e dele se apropriar para se inserir e intervir com autonomia e criticidade no meio cultural.</w:t>
            </w:r>
          </w:p>
        </w:tc>
      </w:tr>
      <w:tr w:rsidR="00B66F40" w:rsidRPr="00BA5D47" w14:paraId="3B4353A1" w14:textId="77777777" w:rsidTr="00B66F40">
        <w:tc>
          <w:tcPr>
            <w:tcW w:w="9061" w:type="dxa"/>
          </w:tcPr>
          <w:p w14:paraId="196B0FA1" w14:textId="77777777" w:rsidR="00B66F40" w:rsidRPr="00BA5D47" w:rsidRDefault="00EC0D21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>(EM13LP51) Analisar obras significativas da literatura brasileira e da literatura de outros países e povos, em especial a portuguesa, a indígena, a africana e a latino-americana, com base em ferramentas da crítica literária (estrutura da composição, estilo, aspectos discursivos), considerando o contexto de produção (visões de mundo, diálogos com outros textos, inserções em movimentos estéticos e culturais etc.) e o modo como elas dialogam com o presente.</w:t>
            </w:r>
          </w:p>
        </w:tc>
      </w:tr>
      <w:tr w:rsidR="00B66F40" w:rsidRPr="00BA5D47" w14:paraId="1AD08755" w14:textId="77777777" w:rsidTr="00B66F40">
        <w:tc>
          <w:tcPr>
            <w:tcW w:w="9061" w:type="dxa"/>
          </w:tcPr>
          <w:p w14:paraId="20EC0D8C" w14:textId="77777777" w:rsidR="00B66F40" w:rsidRPr="00BA5D47" w:rsidRDefault="00EC0D21" w:rsidP="00AB514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(EM13LP52) Produzir apresentações e comentários apreciativos e críticos sobre livros, filmes, discos, canções, espetáculos de teatro e dança, exposições etc. (resenhas,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vlogs</w:t>
            </w:r>
            <w:proofErr w:type="spellEnd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e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podcasts</w:t>
            </w:r>
            <w:proofErr w:type="spellEnd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literários e artísticos,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playlists</w:t>
            </w:r>
            <w:proofErr w:type="spellEnd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comentadas, </w:t>
            </w:r>
            <w:proofErr w:type="spellStart"/>
            <w:r w:rsidRPr="00BA5D47">
              <w:rPr>
                <w:rFonts w:ascii="Garamond" w:hAnsi="Garamond" w:cs="Times New Roman"/>
                <w:sz w:val="20"/>
                <w:szCs w:val="20"/>
              </w:rPr>
              <w:t>fanzines</w:t>
            </w:r>
            <w:proofErr w:type="spellEnd"/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, </w:t>
            </w:r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e-zines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>etc.).</w:t>
            </w:r>
          </w:p>
        </w:tc>
      </w:tr>
      <w:tr w:rsidR="00EC0D21" w:rsidRPr="00BA5D47" w14:paraId="765CCCB5" w14:textId="77777777" w:rsidTr="00B66F40">
        <w:tc>
          <w:tcPr>
            <w:tcW w:w="9061" w:type="dxa"/>
          </w:tcPr>
          <w:p w14:paraId="4CE488B1" w14:textId="77777777" w:rsidR="00EC0D21" w:rsidRPr="00BA5D47" w:rsidRDefault="00EC0D21" w:rsidP="001A5FE4">
            <w:pPr>
              <w:keepNext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</w:rPr>
            </w:pPr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(EM13LP53) Criar obras autorais, em diferentes gêneros e mídias – mediante seleção e apropriação de recursos textuais e expressivos do repertório artístico –, e/ou produções derivadas (paródias, estilizações,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fanfics</w:t>
            </w:r>
            <w:proofErr w:type="spellEnd"/>
            <w:r w:rsidRPr="00BA5D47">
              <w:rPr>
                <w:rFonts w:ascii="Garamond" w:hAnsi="Garamond" w:cs="Times New Roman"/>
                <w:sz w:val="20"/>
                <w:szCs w:val="20"/>
              </w:rPr>
              <w:t xml:space="preserve">, </w:t>
            </w:r>
            <w:proofErr w:type="spellStart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>fanclipes</w:t>
            </w:r>
            <w:proofErr w:type="spellEnd"/>
            <w:r w:rsidRPr="00BA5D47">
              <w:rPr>
                <w:rFonts w:ascii="Garamond" w:hAnsi="Garamond" w:cs="Times New Roman"/>
                <w:i/>
                <w:iCs/>
                <w:sz w:val="20"/>
                <w:szCs w:val="20"/>
              </w:rPr>
              <w:t xml:space="preserve"> </w:t>
            </w:r>
            <w:r w:rsidRPr="00BA5D47">
              <w:rPr>
                <w:rFonts w:ascii="Garamond" w:hAnsi="Garamond" w:cs="Times New Roman"/>
                <w:sz w:val="20"/>
                <w:szCs w:val="20"/>
              </w:rPr>
              <w:t>etc.), como forma de dialogar crítica e/ou subjetivamente com o texto literário.</w:t>
            </w:r>
          </w:p>
        </w:tc>
      </w:tr>
    </w:tbl>
    <w:p w14:paraId="15584BDB" w14:textId="58065AB4" w:rsidR="001A5FE4" w:rsidRPr="00BA5D47" w:rsidRDefault="001A5FE4" w:rsidP="004F7A34">
      <w:pPr>
        <w:tabs>
          <w:tab w:val="right" w:pos="1560"/>
          <w:tab w:val="right" w:pos="4253"/>
        </w:tabs>
        <w:autoSpaceDE w:val="0"/>
        <w:autoSpaceDN w:val="0"/>
        <w:adjustRightInd w:val="0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t>Fonte</w:t>
      </w:r>
      <w:r w:rsidR="009D1C5F" w:rsidRPr="00BA5D47">
        <w:rPr>
          <w:rFonts w:ascii="Garamond" w:hAnsi="Garamond" w:cs="Times New Roman"/>
          <w:sz w:val="20"/>
          <w:szCs w:val="20"/>
        </w:rPr>
        <w:t>: BNCC, 2017, p</w:t>
      </w:r>
      <w:r w:rsidRPr="00BA5D47">
        <w:rPr>
          <w:rFonts w:ascii="Garamond" w:hAnsi="Garamond" w:cs="Times New Roman"/>
          <w:sz w:val="20"/>
          <w:szCs w:val="20"/>
        </w:rPr>
        <w:t>. 515</w:t>
      </w:r>
    </w:p>
    <w:p w14:paraId="0F67BAD8" w14:textId="77777777" w:rsidR="001A5FE4" w:rsidRPr="00BA5D47" w:rsidRDefault="001A5FE4" w:rsidP="001A5FE4">
      <w:pPr>
        <w:autoSpaceDE w:val="0"/>
        <w:autoSpaceDN w:val="0"/>
        <w:adjustRightInd w:val="0"/>
        <w:spacing w:line="240" w:lineRule="auto"/>
        <w:jc w:val="left"/>
        <w:rPr>
          <w:rFonts w:ascii="Garamond" w:hAnsi="Garamond" w:cs="Gotham-Medium"/>
          <w:szCs w:val="20"/>
        </w:rPr>
      </w:pPr>
    </w:p>
    <w:p w14:paraId="6AD88AE9" w14:textId="62DF4EBB" w:rsidR="00AB0B7F" w:rsidRPr="00BA5D47" w:rsidRDefault="00792587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 xml:space="preserve">Professores de Literatura, nesse caso, são </w:t>
      </w:r>
      <w:r w:rsidR="00F66801" w:rsidRPr="00BA5D47">
        <w:rPr>
          <w:rFonts w:ascii="Garamond" w:hAnsi="Garamond"/>
          <w:color w:val="000000"/>
        </w:rPr>
        <w:t>alertados</w:t>
      </w:r>
      <w:r w:rsidRPr="00BA5D47">
        <w:rPr>
          <w:rFonts w:ascii="Garamond" w:hAnsi="Garamond"/>
          <w:color w:val="000000"/>
        </w:rPr>
        <w:t xml:space="preserve"> para as seguintes questões: a) consideração pelas diversas formas de representações literárias a fim de destacar o diálogo entre elas e a perspectiva crítica dos alunos; b) participação em eventos cultur</w:t>
      </w:r>
      <w:r w:rsidR="00F34901" w:rsidRPr="00BA5D47">
        <w:rPr>
          <w:rFonts w:ascii="Garamond" w:hAnsi="Garamond"/>
          <w:color w:val="000000"/>
        </w:rPr>
        <w:t>ais, os quais</w:t>
      </w:r>
      <w:r w:rsidR="00EB520A" w:rsidRPr="00BA5D47">
        <w:rPr>
          <w:rFonts w:ascii="Garamond" w:hAnsi="Garamond"/>
          <w:color w:val="000000"/>
        </w:rPr>
        <w:t xml:space="preserve"> demandam </w:t>
      </w:r>
      <w:r w:rsidR="00F34901" w:rsidRPr="00BA5D47">
        <w:rPr>
          <w:rFonts w:ascii="Garamond" w:hAnsi="Garamond"/>
          <w:color w:val="000000"/>
        </w:rPr>
        <w:t xml:space="preserve">estrutura e disposição de recursos devidos para </w:t>
      </w:r>
      <w:r w:rsidR="00EB520A" w:rsidRPr="00BA5D47">
        <w:rPr>
          <w:rFonts w:ascii="Garamond" w:hAnsi="Garamond"/>
          <w:color w:val="000000"/>
        </w:rPr>
        <w:t>a sua realização</w:t>
      </w:r>
      <w:r w:rsidRPr="00BA5D47">
        <w:rPr>
          <w:rFonts w:ascii="Garamond" w:hAnsi="Garamond"/>
          <w:color w:val="000000"/>
        </w:rPr>
        <w:t>; c)</w:t>
      </w:r>
      <w:r w:rsidR="00F66801" w:rsidRPr="00BA5D47">
        <w:rPr>
          <w:rFonts w:ascii="Garamond" w:hAnsi="Garamond"/>
          <w:color w:val="000000"/>
        </w:rPr>
        <w:t xml:space="preserve"> compreender o processo de constituição da literatura brasileira; d) explorar os dados intertextuais entre uma obra e outra, sejam elas brasileiras, portuguesas, africanas, indígenas, etc.; e) apoiar o trabalho com o repertório artístico-literário contemporâneo; f) fomentar a escrita e o senso crítico literário.</w:t>
      </w:r>
      <w:r w:rsidR="00420BDA" w:rsidRPr="00BA5D47">
        <w:rPr>
          <w:rFonts w:ascii="Garamond" w:hAnsi="Garamond"/>
          <w:color w:val="000000"/>
        </w:rPr>
        <w:t xml:space="preserve"> </w:t>
      </w:r>
    </w:p>
    <w:p w14:paraId="647F3AB7" w14:textId="4618E8EC" w:rsidR="00F70F52" w:rsidRPr="00BA5D47" w:rsidRDefault="00F70F52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</w:rPr>
        <w:t xml:space="preserve">Diante de tais evidências, </w:t>
      </w:r>
      <w:r w:rsidR="004A2CFD" w:rsidRPr="00BA5D47">
        <w:rPr>
          <w:rFonts w:ascii="Garamond" w:hAnsi="Garamond"/>
        </w:rPr>
        <w:t xml:space="preserve">observamos </w:t>
      </w:r>
      <w:r w:rsidRPr="00BA5D47">
        <w:rPr>
          <w:rFonts w:ascii="Garamond" w:hAnsi="Garamond"/>
        </w:rPr>
        <w:t xml:space="preserve">que, no que se refere ao comprometimento com a diversidade, o documento da BNCC deu um importante salto, pois </w:t>
      </w:r>
      <w:r w:rsidR="00EB520A" w:rsidRPr="00BA5D47">
        <w:rPr>
          <w:rFonts w:ascii="Garamond" w:hAnsi="Garamond"/>
        </w:rPr>
        <w:t>enfatiza em quase todos os seg</w:t>
      </w:r>
      <w:r w:rsidRPr="00BA5D47">
        <w:rPr>
          <w:rFonts w:ascii="Garamond" w:hAnsi="Garamond"/>
        </w:rPr>
        <w:t>mentos a urgência em se considerar as mais diversas manifestações culturais e expressões de alteridade. Entretanto, em relação ao eixo literário, sentimos a ausê</w:t>
      </w:r>
      <w:r w:rsidR="00DE7DAB" w:rsidRPr="00BA5D47">
        <w:rPr>
          <w:rFonts w:ascii="Garamond" w:hAnsi="Garamond"/>
        </w:rPr>
        <w:t xml:space="preserve">ncia de uma maior ênfase dada ao trabalho com textos na íntegra a fim de erradicar as formas adaptadas; </w:t>
      </w:r>
      <w:r w:rsidRPr="00BA5D47">
        <w:rPr>
          <w:rFonts w:ascii="Garamond" w:hAnsi="Garamond"/>
        </w:rPr>
        <w:t>questões voltadas para a valorização da produção literária local e o apoio ao uso das novas tecnologias para o ensino de literatura.</w:t>
      </w:r>
    </w:p>
    <w:p w14:paraId="50ABA900" w14:textId="77777777" w:rsidR="00F70F52" w:rsidRPr="00BA5D47" w:rsidRDefault="00F70F52" w:rsidP="00D74C93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Garamond" w:hAnsi="Garamond"/>
          <w:color w:val="000000"/>
        </w:rPr>
      </w:pPr>
    </w:p>
    <w:p w14:paraId="0FB3EB7E" w14:textId="75FA85FE" w:rsidR="00B50C33" w:rsidRPr="00BA5D47" w:rsidRDefault="004851C2" w:rsidP="00116AC4">
      <w:pPr>
        <w:pStyle w:val="Ttulo1"/>
        <w:rPr>
          <w:rFonts w:ascii="Garamond" w:hAnsi="Garamond"/>
        </w:rPr>
      </w:pPr>
      <w:bookmarkStart w:id="9" w:name="_Toc531698707"/>
      <w:bookmarkStart w:id="10" w:name="_Toc531699060"/>
      <w:bookmarkStart w:id="11" w:name="_Toc531700653"/>
      <w:bookmarkStart w:id="12" w:name="_Toc531778147"/>
      <w:r w:rsidRPr="00BA5D47">
        <w:rPr>
          <w:rFonts w:ascii="Garamond" w:hAnsi="Garamond"/>
        </w:rPr>
        <w:t xml:space="preserve">3 </w:t>
      </w:r>
      <w:r w:rsidR="00B50C33" w:rsidRPr="00BA5D47">
        <w:rPr>
          <w:rFonts w:ascii="Garamond" w:hAnsi="Garamond"/>
        </w:rPr>
        <w:t>COLETA</w:t>
      </w:r>
      <w:r w:rsidRPr="00BA5D47">
        <w:rPr>
          <w:rFonts w:ascii="Garamond" w:hAnsi="Garamond"/>
        </w:rPr>
        <w:t xml:space="preserve"> E ANÁLISE</w:t>
      </w:r>
      <w:r w:rsidR="00B50C33" w:rsidRPr="00BA5D47">
        <w:rPr>
          <w:rFonts w:ascii="Garamond" w:hAnsi="Garamond"/>
        </w:rPr>
        <w:t xml:space="preserve"> </w:t>
      </w:r>
      <w:r w:rsidR="0028383E" w:rsidRPr="00BA5D47">
        <w:rPr>
          <w:rFonts w:ascii="Garamond" w:hAnsi="Garamond"/>
        </w:rPr>
        <w:t>DE</w:t>
      </w:r>
      <w:r w:rsidR="00B50C33" w:rsidRPr="00BA5D47">
        <w:rPr>
          <w:rFonts w:ascii="Garamond" w:hAnsi="Garamond"/>
        </w:rPr>
        <w:t xml:space="preserve"> DADOS</w:t>
      </w:r>
      <w:bookmarkEnd w:id="9"/>
      <w:bookmarkEnd w:id="10"/>
      <w:bookmarkEnd w:id="11"/>
      <w:bookmarkEnd w:id="12"/>
    </w:p>
    <w:p w14:paraId="26F34B13" w14:textId="77777777" w:rsidR="0093185A" w:rsidRPr="00BA5D47" w:rsidRDefault="0093185A" w:rsidP="00116AC4">
      <w:pPr>
        <w:pStyle w:val="Ttulo1"/>
        <w:rPr>
          <w:rFonts w:ascii="Garamond" w:hAnsi="Garamond"/>
        </w:rPr>
      </w:pPr>
    </w:p>
    <w:p w14:paraId="4CE48573" w14:textId="24278CB5" w:rsidR="00954CC7" w:rsidRPr="00100349" w:rsidRDefault="007E0557" w:rsidP="00100349">
      <w:pPr>
        <w:pStyle w:val="Ttulo2"/>
        <w:rPr>
          <w:rFonts w:ascii="Garamond" w:hAnsi="Garamond"/>
        </w:rPr>
      </w:pPr>
      <w:bookmarkStart w:id="13" w:name="_Toc531698708"/>
      <w:bookmarkStart w:id="14" w:name="_Toc531699061"/>
      <w:bookmarkStart w:id="15" w:name="_Toc531700654"/>
      <w:bookmarkStart w:id="16" w:name="_Toc531778148"/>
      <w:r w:rsidRPr="00BA5D47">
        <w:rPr>
          <w:rFonts w:ascii="Garamond" w:hAnsi="Garamond"/>
        </w:rPr>
        <w:lastRenderedPageBreak/>
        <w:t>Da entrevista com os professores</w:t>
      </w:r>
      <w:bookmarkEnd w:id="13"/>
      <w:bookmarkEnd w:id="14"/>
      <w:bookmarkEnd w:id="15"/>
      <w:bookmarkEnd w:id="16"/>
    </w:p>
    <w:p w14:paraId="1192DD95" w14:textId="578D1E7C" w:rsidR="00AB0B7F" w:rsidRPr="00BA5D47" w:rsidRDefault="007E0557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A fim de refletir sobre os contrapontos envolvendo teoria</w:t>
      </w:r>
      <w:r w:rsidR="00612044" w:rsidRPr="00BA5D47">
        <w:rPr>
          <w:rFonts w:ascii="Garamond" w:hAnsi="Garamond"/>
          <w:color w:val="000000"/>
        </w:rPr>
        <w:t xml:space="preserve"> (no caso da presente pesquisa, </w:t>
      </w:r>
      <w:r w:rsidR="00EB520A" w:rsidRPr="00BA5D47">
        <w:rPr>
          <w:rFonts w:ascii="Garamond" w:hAnsi="Garamond"/>
          <w:color w:val="000000"/>
        </w:rPr>
        <w:t>os conceitos</w:t>
      </w:r>
      <w:r w:rsidR="00612044" w:rsidRPr="00BA5D47">
        <w:rPr>
          <w:rFonts w:ascii="Garamond" w:hAnsi="Garamond"/>
          <w:color w:val="000000"/>
        </w:rPr>
        <w:t xml:space="preserve"> </w:t>
      </w:r>
      <w:r w:rsidR="004A2CFD" w:rsidRPr="00BA5D47">
        <w:rPr>
          <w:rFonts w:ascii="Garamond" w:hAnsi="Garamond"/>
          <w:color w:val="000000"/>
        </w:rPr>
        <w:t>contidos</w:t>
      </w:r>
      <w:r w:rsidR="00612044" w:rsidRPr="00BA5D47">
        <w:rPr>
          <w:rFonts w:ascii="Garamond" w:hAnsi="Garamond"/>
          <w:color w:val="000000"/>
        </w:rPr>
        <w:t xml:space="preserve"> no documento da BNCC de 2017)</w:t>
      </w:r>
      <w:r w:rsidRPr="00BA5D47">
        <w:rPr>
          <w:rFonts w:ascii="Garamond" w:hAnsi="Garamond"/>
          <w:color w:val="000000"/>
        </w:rPr>
        <w:t xml:space="preserve"> e prática no contexto da realidade escolar, </w:t>
      </w:r>
      <w:r w:rsidR="00D74C93" w:rsidRPr="00BA5D47">
        <w:rPr>
          <w:rFonts w:ascii="Garamond" w:hAnsi="Garamond"/>
          <w:color w:val="000000"/>
        </w:rPr>
        <w:t>entrevistamos duas professoras</w:t>
      </w:r>
      <w:r w:rsidR="00DB3F93" w:rsidRPr="00BA5D47">
        <w:rPr>
          <w:rFonts w:ascii="Garamond" w:hAnsi="Garamond"/>
          <w:color w:val="000000"/>
        </w:rPr>
        <w:t xml:space="preserve"> de Português do Ensino Médio, atuantes na</w:t>
      </w:r>
      <w:r w:rsidR="00D74C93" w:rsidRPr="00BA5D47">
        <w:rPr>
          <w:rFonts w:ascii="Garamond" w:hAnsi="Garamond"/>
          <w:color w:val="000000"/>
        </w:rPr>
        <w:t xml:space="preserve"> EEEM Colégio Estadual do Espírito Santo, situada no munic</w:t>
      </w:r>
      <w:r w:rsidR="00DB3F93" w:rsidRPr="00BA5D47">
        <w:rPr>
          <w:rFonts w:ascii="Garamond" w:hAnsi="Garamond"/>
          <w:color w:val="000000"/>
        </w:rPr>
        <w:t>ípio de Vitória, Esp</w:t>
      </w:r>
      <w:r w:rsidR="00AB0B7F" w:rsidRPr="00BA5D47">
        <w:rPr>
          <w:rFonts w:ascii="Garamond" w:hAnsi="Garamond"/>
          <w:color w:val="000000"/>
        </w:rPr>
        <w:t>írito Santo. Pretendemos, com a e</w:t>
      </w:r>
      <w:r w:rsidR="00DB3F93" w:rsidRPr="00BA5D47">
        <w:rPr>
          <w:rFonts w:ascii="Garamond" w:hAnsi="Garamond"/>
          <w:color w:val="000000"/>
        </w:rPr>
        <w:t>nt</w:t>
      </w:r>
      <w:r w:rsidR="00EB520A" w:rsidRPr="00BA5D47">
        <w:rPr>
          <w:rFonts w:ascii="Garamond" w:hAnsi="Garamond"/>
          <w:color w:val="000000"/>
        </w:rPr>
        <w:t xml:space="preserve">revista, entender o modo como as duas </w:t>
      </w:r>
      <w:r w:rsidR="004A2CFD" w:rsidRPr="00BA5D47">
        <w:rPr>
          <w:rFonts w:ascii="Garamond" w:hAnsi="Garamond"/>
          <w:color w:val="000000"/>
        </w:rPr>
        <w:t>profissionais</w:t>
      </w:r>
      <w:r w:rsidR="00EB520A" w:rsidRPr="00BA5D47">
        <w:rPr>
          <w:rFonts w:ascii="Garamond" w:hAnsi="Garamond"/>
          <w:color w:val="000000"/>
        </w:rPr>
        <w:t xml:space="preserve"> da rede estadual tê</w:t>
      </w:r>
      <w:r w:rsidR="00DB3F93" w:rsidRPr="00BA5D47">
        <w:rPr>
          <w:rFonts w:ascii="Garamond" w:hAnsi="Garamond"/>
          <w:color w:val="000000"/>
        </w:rPr>
        <w:t>m concebido e trabalhado</w:t>
      </w:r>
      <w:r w:rsidR="00D74C93" w:rsidRPr="00BA5D47">
        <w:rPr>
          <w:rFonts w:ascii="Garamond" w:hAnsi="Garamond"/>
          <w:color w:val="000000"/>
        </w:rPr>
        <w:t xml:space="preserve"> </w:t>
      </w:r>
      <w:r w:rsidR="00DB3F93" w:rsidRPr="00BA5D47">
        <w:rPr>
          <w:rFonts w:ascii="Garamond" w:hAnsi="Garamond"/>
          <w:color w:val="000000"/>
        </w:rPr>
        <w:t>o ensino de literatura e</w:t>
      </w:r>
      <w:r w:rsidR="00666D7A" w:rsidRPr="00BA5D47">
        <w:rPr>
          <w:rFonts w:ascii="Garamond" w:hAnsi="Garamond"/>
          <w:color w:val="000000"/>
        </w:rPr>
        <w:t xml:space="preserve"> a</w:t>
      </w:r>
      <w:r w:rsidR="00DB3F93" w:rsidRPr="00BA5D47">
        <w:rPr>
          <w:rFonts w:ascii="Garamond" w:hAnsi="Garamond"/>
          <w:color w:val="000000"/>
        </w:rPr>
        <w:t xml:space="preserve"> prá</w:t>
      </w:r>
      <w:r w:rsidR="00612044" w:rsidRPr="00BA5D47">
        <w:rPr>
          <w:rFonts w:ascii="Garamond" w:hAnsi="Garamond"/>
          <w:color w:val="000000"/>
        </w:rPr>
        <w:t>tica da leitura em sala de aula.</w:t>
      </w:r>
    </w:p>
    <w:p w14:paraId="3FD8D7FC" w14:textId="12CF5BFF" w:rsidR="00BB563D" w:rsidRPr="00BA5D47" w:rsidRDefault="00C12DB9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In</w:t>
      </w:r>
      <w:r w:rsidR="00F66801" w:rsidRPr="00BA5D47">
        <w:rPr>
          <w:rFonts w:ascii="Garamond" w:hAnsi="Garamond"/>
          <w:color w:val="000000"/>
        </w:rPr>
        <w:t>i</w:t>
      </w:r>
      <w:r w:rsidRPr="00BA5D47">
        <w:rPr>
          <w:rFonts w:ascii="Garamond" w:hAnsi="Garamond"/>
          <w:color w:val="000000"/>
        </w:rPr>
        <w:t xml:space="preserve">cialmente, </w:t>
      </w:r>
      <w:r w:rsidR="00F557DD" w:rsidRPr="00BA5D47">
        <w:rPr>
          <w:rFonts w:ascii="Garamond" w:hAnsi="Garamond"/>
          <w:color w:val="000000"/>
        </w:rPr>
        <w:t>questionamos</w:t>
      </w:r>
      <w:r w:rsidR="00AB0B7F" w:rsidRPr="00BA5D47">
        <w:rPr>
          <w:rFonts w:ascii="Garamond" w:hAnsi="Garamond"/>
          <w:color w:val="000000"/>
        </w:rPr>
        <w:t xml:space="preserve"> sobre o modo como ela</w:t>
      </w:r>
      <w:r w:rsidR="00BB563D" w:rsidRPr="00BA5D47">
        <w:rPr>
          <w:rFonts w:ascii="Garamond" w:hAnsi="Garamond"/>
          <w:color w:val="000000"/>
        </w:rPr>
        <w:t>s</w:t>
      </w:r>
      <w:r w:rsidR="00AB0B7F" w:rsidRPr="00BA5D47">
        <w:rPr>
          <w:rFonts w:ascii="Garamond" w:hAnsi="Garamond"/>
          <w:color w:val="000000"/>
        </w:rPr>
        <w:t xml:space="preserve"> t</w:t>
      </w:r>
      <w:r w:rsidRPr="00BA5D47">
        <w:rPr>
          <w:rFonts w:ascii="Garamond" w:hAnsi="Garamond"/>
          <w:color w:val="000000"/>
        </w:rPr>
        <w:t xml:space="preserve">êm trabalhado Literatura </w:t>
      </w:r>
      <w:r w:rsidR="003613FE" w:rsidRPr="00BA5D47">
        <w:rPr>
          <w:rFonts w:ascii="Garamond" w:hAnsi="Garamond"/>
          <w:color w:val="000000"/>
        </w:rPr>
        <w:t>nas aulas de Português</w:t>
      </w:r>
      <w:r w:rsidRPr="00BA5D47">
        <w:rPr>
          <w:rFonts w:ascii="Garamond" w:hAnsi="Garamond"/>
          <w:color w:val="000000"/>
        </w:rPr>
        <w:t>.</w:t>
      </w:r>
      <w:r w:rsidR="001A4FDC" w:rsidRPr="00BA5D47">
        <w:rPr>
          <w:rFonts w:ascii="Garamond" w:hAnsi="Garamond"/>
          <w:color w:val="000000"/>
        </w:rPr>
        <w:t xml:space="preserve"> </w:t>
      </w:r>
      <w:r w:rsidRPr="00BA5D47">
        <w:rPr>
          <w:rFonts w:ascii="Garamond" w:hAnsi="Garamond"/>
          <w:color w:val="000000"/>
        </w:rPr>
        <w:t>A professora A</w:t>
      </w:r>
      <w:r w:rsidR="00646372" w:rsidRPr="00BA5D47">
        <w:rPr>
          <w:rFonts w:ascii="Garamond" w:hAnsi="Garamond"/>
          <w:color w:val="000000"/>
        </w:rPr>
        <w:t>, atuante na turma de primeiro ano,</w:t>
      </w:r>
      <w:r w:rsidRPr="00BA5D47">
        <w:rPr>
          <w:rFonts w:ascii="Garamond" w:hAnsi="Garamond"/>
          <w:color w:val="000000"/>
        </w:rPr>
        <w:t xml:space="preserve"> logo aponta para a dificuldade </w:t>
      </w:r>
      <w:r w:rsidR="003613FE" w:rsidRPr="00BA5D47">
        <w:rPr>
          <w:rFonts w:ascii="Garamond" w:hAnsi="Garamond"/>
          <w:color w:val="000000"/>
        </w:rPr>
        <w:t>dos alunos</w:t>
      </w:r>
      <w:r w:rsidRPr="00BA5D47">
        <w:rPr>
          <w:rFonts w:ascii="Garamond" w:hAnsi="Garamond"/>
          <w:color w:val="000000"/>
        </w:rPr>
        <w:t xml:space="preserve"> em reconhecer um texto como literário, sendo necessário </w:t>
      </w:r>
      <w:r w:rsidR="003613FE" w:rsidRPr="00BA5D47">
        <w:rPr>
          <w:rFonts w:ascii="Garamond" w:hAnsi="Garamond"/>
          <w:color w:val="000000"/>
        </w:rPr>
        <w:t>ratificar</w:t>
      </w:r>
      <w:r w:rsidRPr="00BA5D47">
        <w:rPr>
          <w:rFonts w:ascii="Garamond" w:hAnsi="Garamond"/>
          <w:color w:val="000000"/>
        </w:rPr>
        <w:t xml:space="preserve"> o</w:t>
      </w:r>
      <w:r w:rsidR="00BB563D" w:rsidRPr="00BA5D47">
        <w:rPr>
          <w:rFonts w:ascii="Garamond" w:hAnsi="Garamond"/>
          <w:color w:val="000000"/>
        </w:rPr>
        <w:t xml:space="preserve"> contexto a que pertence </w:t>
      </w:r>
      <w:r w:rsidRPr="00BA5D47">
        <w:rPr>
          <w:rFonts w:ascii="Garamond" w:hAnsi="Garamond"/>
          <w:color w:val="000000"/>
        </w:rPr>
        <w:t xml:space="preserve">para que ocorra essa identificação, caso contrário, </w:t>
      </w:r>
      <w:r w:rsidR="00DB3F93" w:rsidRPr="00BA5D47">
        <w:rPr>
          <w:rFonts w:ascii="Garamond" w:hAnsi="Garamond"/>
          <w:color w:val="000000"/>
        </w:rPr>
        <w:t xml:space="preserve">ela informa que </w:t>
      </w:r>
      <w:r w:rsidRPr="00BA5D47">
        <w:rPr>
          <w:rFonts w:ascii="Garamond" w:hAnsi="Garamond"/>
          <w:color w:val="000000"/>
        </w:rPr>
        <w:t xml:space="preserve">os discentes consideram tais textos como obras “perdidas no espaço, aleatórias”. Essa afirmação corrobora a ideia da importância </w:t>
      </w:r>
      <w:r w:rsidR="00BB563D" w:rsidRPr="00BA5D47">
        <w:rPr>
          <w:rFonts w:ascii="Garamond" w:hAnsi="Garamond"/>
          <w:color w:val="000000"/>
        </w:rPr>
        <w:t>dada ao ato da</w:t>
      </w:r>
      <w:r w:rsidR="003613FE" w:rsidRPr="00BA5D47">
        <w:rPr>
          <w:rFonts w:ascii="Garamond" w:hAnsi="Garamond"/>
          <w:color w:val="000000"/>
        </w:rPr>
        <w:t xml:space="preserve"> contextualização</w:t>
      </w:r>
      <w:r w:rsidR="00BB563D" w:rsidRPr="00BA5D47">
        <w:rPr>
          <w:rFonts w:ascii="Garamond" w:hAnsi="Garamond"/>
          <w:color w:val="000000"/>
        </w:rPr>
        <w:t xml:space="preserve"> para que se favoreça a compreensão geral</w:t>
      </w:r>
      <w:r w:rsidR="00745553" w:rsidRPr="00BA5D47">
        <w:rPr>
          <w:rFonts w:ascii="Garamond" w:hAnsi="Garamond"/>
          <w:color w:val="000000"/>
        </w:rPr>
        <w:t>, já</w:t>
      </w:r>
      <w:r w:rsidR="003613FE" w:rsidRPr="00BA5D47">
        <w:rPr>
          <w:rFonts w:ascii="Garamond" w:hAnsi="Garamond"/>
          <w:color w:val="000000"/>
        </w:rPr>
        <w:t xml:space="preserve"> que toda obra</w:t>
      </w:r>
      <w:r w:rsidR="00745553" w:rsidRPr="00BA5D47">
        <w:rPr>
          <w:rFonts w:ascii="Garamond" w:hAnsi="Garamond"/>
          <w:color w:val="000000"/>
        </w:rPr>
        <w:t xml:space="preserve"> possui uma intenção de escrita. O sentido final, desse modo, fica a cargo do leitor, que</w:t>
      </w:r>
      <w:r w:rsidR="00F34901" w:rsidRPr="00BA5D47">
        <w:rPr>
          <w:rStyle w:val="Refdecomentrio"/>
          <w:rFonts w:ascii="Garamond" w:eastAsiaTheme="minorHAnsi" w:hAnsi="Garamond"/>
          <w:sz w:val="24"/>
          <w:szCs w:val="24"/>
          <w:lang w:eastAsia="en-US"/>
        </w:rPr>
        <w:t xml:space="preserve">, a </w:t>
      </w:r>
      <w:r w:rsidR="00745553" w:rsidRPr="00BA5D47">
        <w:rPr>
          <w:rFonts w:ascii="Garamond" w:hAnsi="Garamond"/>
          <w:color w:val="000000"/>
        </w:rPr>
        <w:t>partir de suas experiências de leitura e visões de mundo, constrói novas significações ao texto.</w:t>
      </w:r>
      <w:r w:rsidR="003613FE" w:rsidRPr="00BA5D47">
        <w:rPr>
          <w:rFonts w:ascii="Garamond" w:hAnsi="Garamond"/>
          <w:color w:val="000000"/>
        </w:rPr>
        <w:t xml:space="preserve"> </w:t>
      </w:r>
      <w:r w:rsidR="00F34901" w:rsidRPr="00BA5D47">
        <w:rPr>
          <w:rFonts w:ascii="Garamond" w:hAnsi="Garamond"/>
          <w:color w:val="000000"/>
        </w:rPr>
        <w:t>Dessa forma,</w:t>
      </w:r>
      <w:r w:rsidR="003613FE" w:rsidRPr="00BA5D47">
        <w:rPr>
          <w:rFonts w:ascii="Garamond" w:hAnsi="Garamond"/>
          <w:color w:val="000000"/>
        </w:rPr>
        <w:t xml:space="preserve"> “o sentido é um dado estável, constante, que depende do ‘horizonte intrínseco’ do texto, enquanto a significação é variável, na medida em que depende da relação, necessariamente particular, entre o sentido do texto e um indivíduo ou uma situação</w:t>
      </w:r>
      <w:r w:rsidR="00F34901" w:rsidRPr="00BA5D47">
        <w:rPr>
          <w:rFonts w:ascii="Garamond" w:hAnsi="Garamond"/>
          <w:color w:val="000000"/>
        </w:rPr>
        <w:t>” (JOUVE, 2012</w:t>
      </w:r>
      <w:r w:rsidR="009A1525" w:rsidRPr="00BA5D47">
        <w:rPr>
          <w:rFonts w:ascii="Garamond" w:hAnsi="Garamond"/>
          <w:color w:val="000000"/>
        </w:rPr>
        <w:t>, p. 67</w:t>
      </w:r>
      <w:r w:rsidR="00F34901" w:rsidRPr="00BA5D47">
        <w:rPr>
          <w:rFonts w:ascii="Garamond" w:hAnsi="Garamond"/>
          <w:color w:val="000000"/>
        </w:rPr>
        <w:t>).</w:t>
      </w:r>
      <w:r w:rsidR="00DB3F93" w:rsidRPr="00BA5D47">
        <w:rPr>
          <w:rFonts w:ascii="Garamond" w:hAnsi="Garamond"/>
          <w:color w:val="000000"/>
        </w:rPr>
        <w:t xml:space="preserve"> A partir deste pressuposto, a professora tem buscado trabalhar sempre de forma contextualizada,</w:t>
      </w:r>
      <w:r w:rsidR="00992906" w:rsidRPr="00BA5D47">
        <w:rPr>
          <w:rFonts w:ascii="Garamond" w:hAnsi="Garamond"/>
          <w:color w:val="000000"/>
        </w:rPr>
        <w:t xml:space="preserve"> informando as características do período literário em que a obra foi produzida, </w:t>
      </w:r>
      <w:r w:rsidR="00745553" w:rsidRPr="00BA5D47">
        <w:rPr>
          <w:rFonts w:ascii="Garamond" w:hAnsi="Garamond"/>
          <w:color w:val="000000"/>
        </w:rPr>
        <w:t>explicando o contexto histórico, político e social</w:t>
      </w:r>
      <w:r w:rsidR="00992906" w:rsidRPr="00BA5D47">
        <w:rPr>
          <w:rFonts w:ascii="Garamond" w:hAnsi="Garamond"/>
          <w:color w:val="000000"/>
        </w:rPr>
        <w:t xml:space="preserve"> e também </w:t>
      </w:r>
      <w:r w:rsidR="00745553" w:rsidRPr="00BA5D47">
        <w:rPr>
          <w:rFonts w:ascii="Garamond" w:hAnsi="Garamond"/>
          <w:color w:val="000000"/>
        </w:rPr>
        <w:t>atribuindo informações a respe</w:t>
      </w:r>
      <w:r w:rsidR="00992906" w:rsidRPr="00BA5D47">
        <w:rPr>
          <w:rFonts w:ascii="Garamond" w:hAnsi="Garamond"/>
          <w:color w:val="000000"/>
        </w:rPr>
        <w:t>ito do autor. Ao fazê-lo, busca trazer à tona aspectos que sejam possíveis de serem relacionados com o que acontece nos dias de hoje, para que os alunos identifiquem e reconheçam seu valor de atualidade.</w:t>
      </w:r>
    </w:p>
    <w:p w14:paraId="3B4CF431" w14:textId="77777777" w:rsidR="00BB563D" w:rsidRPr="00BA5D47" w:rsidRDefault="00B91143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 xml:space="preserve">A professora B, no entanto, trabalha especialmente com turmas do terceiro ano, </w:t>
      </w:r>
      <w:r w:rsidR="00646372" w:rsidRPr="00BA5D47">
        <w:rPr>
          <w:rFonts w:ascii="Garamond" w:hAnsi="Garamond"/>
          <w:color w:val="000000"/>
        </w:rPr>
        <w:t>revelando</w:t>
      </w:r>
      <w:r w:rsidRPr="00BA5D47">
        <w:rPr>
          <w:rFonts w:ascii="Garamond" w:hAnsi="Garamond"/>
          <w:color w:val="000000"/>
        </w:rPr>
        <w:t xml:space="preserve"> que, por esta razão, aproveita a oportunidade</w:t>
      </w:r>
      <w:r w:rsidR="00646372" w:rsidRPr="00BA5D47">
        <w:rPr>
          <w:rFonts w:ascii="Garamond" w:hAnsi="Garamond"/>
          <w:color w:val="000000"/>
        </w:rPr>
        <w:t xml:space="preserve"> de enfatizar a literat</w:t>
      </w:r>
      <w:r w:rsidR="00F34901" w:rsidRPr="00BA5D47">
        <w:rPr>
          <w:rFonts w:ascii="Garamond" w:hAnsi="Garamond"/>
          <w:color w:val="000000"/>
        </w:rPr>
        <w:t>ura a partir da ideia de prepará</w:t>
      </w:r>
      <w:r w:rsidR="00646372" w:rsidRPr="00BA5D47">
        <w:rPr>
          <w:rFonts w:ascii="Garamond" w:hAnsi="Garamond"/>
          <w:color w:val="000000"/>
        </w:rPr>
        <w:t xml:space="preserve">-los para o vestibular. </w:t>
      </w:r>
      <w:r w:rsidR="00F34901" w:rsidRPr="00BA5D47">
        <w:rPr>
          <w:rFonts w:ascii="Garamond" w:hAnsi="Garamond"/>
          <w:color w:val="000000"/>
        </w:rPr>
        <w:t>A docente t</w:t>
      </w:r>
      <w:r w:rsidRPr="00BA5D47">
        <w:rPr>
          <w:rFonts w:ascii="Garamond" w:hAnsi="Garamond"/>
          <w:color w:val="000000"/>
        </w:rPr>
        <w:t>rabalho</w:t>
      </w:r>
      <w:r w:rsidR="00F34901" w:rsidRPr="00BA5D47">
        <w:rPr>
          <w:rFonts w:ascii="Garamond" w:hAnsi="Garamond"/>
          <w:color w:val="000000"/>
        </w:rPr>
        <w:t>u de diversas maneiras o estudo d</w:t>
      </w:r>
      <w:r w:rsidRPr="00BA5D47">
        <w:rPr>
          <w:rFonts w:ascii="Garamond" w:hAnsi="Garamond"/>
          <w:color w:val="000000"/>
        </w:rPr>
        <w:t>os clássicos e demais obras relevantes da nossa literatura, fosse a partir de estudo dirigido, rodas de leitura ou aulas expositivas,</w:t>
      </w:r>
      <w:r w:rsidR="002C53A9" w:rsidRPr="00BA5D47">
        <w:rPr>
          <w:rFonts w:ascii="Garamond" w:hAnsi="Garamond"/>
          <w:color w:val="000000"/>
        </w:rPr>
        <w:t xml:space="preserve"> no entanto,</w:t>
      </w:r>
      <w:r w:rsidR="003F0472" w:rsidRPr="00BA5D47">
        <w:rPr>
          <w:rFonts w:ascii="Garamond" w:hAnsi="Garamond"/>
          <w:color w:val="000000"/>
        </w:rPr>
        <w:t xml:space="preserve"> </w:t>
      </w:r>
      <w:r w:rsidR="00BB563D" w:rsidRPr="00BA5D47">
        <w:rPr>
          <w:rStyle w:val="Refdecomentrio"/>
          <w:rFonts w:ascii="Garamond" w:eastAsiaTheme="minorHAnsi" w:hAnsi="Garamond" w:cstheme="minorBidi"/>
          <w:sz w:val="24"/>
          <w:szCs w:val="24"/>
          <w:lang w:eastAsia="en-US"/>
        </w:rPr>
        <w:t>ela in</w:t>
      </w:r>
      <w:r w:rsidR="002C53A9" w:rsidRPr="00BA5D47">
        <w:rPr>
          <w:rFonts w:ascii="Garamond" w:hAnsi="Garamond"/>
          <w:color w:val="000000"/>
        </w:rPr>
        <w:t>forma que</w:t>
      </w:r>
      <w:r w:rsidR="00E151E1" w:rsidRPr="00BA5D47">
        <w:rPr>
          <w:rFonts w:ascii="Garamond" w:hAnsi="Garamond"/>
          <w:color w:val="000000"/>
        </w:rPr>
        <w:t xml:space="preserve"> sempre obteve mais êxito</w:t>
      </w:r>
      <w:r w:rsidR="002C7898" w:rsidRPr="00BA5D47">
        <w:rPr>
          <w:rFonts w:ascii="Garamond" w:hAnsi="Garamond"/>
          <w:color w:val="000000"/>
        </w:rPr>
        <w:t xml:space="preserve"> o trabalho com o teatro. </w:t>
      </w:r>
    </w:p>
    <w:p w14:paraId="3FEE35FD" w14:textId="35087ACC" w:rsidR="00BB563D" w:rsidRPr="00BA5D47" w:rsidRDefault="00C40BDA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Quando questionadas a respeito de como diferen</w:t>
      </w:r>
      <w:r w:rsidR="00521EA6" w:rsidRPr="00BA5D47">
        <w:rPr>
          <w:rFonts w:ascii="Garamond" w:hAnsi="Garamond"/>
          <w:color w:val="000000"/>
        </w:rPr>
        <w:t>ciam as aulas de gramática d</w:t>
      </w:r>
      <w:r w:rsidRPr="00BA5D47">
        <w:rPr>
          <w:rFonts w:ascii="Garamond" w:hAnsi="Garamond"/>
          <w:color w:val="000000"/>
        </w:rPr>
        <w:t>as aulas de literatura, a professora B constatou que, por ter uma cobrança maior, socialmente falando, a gramática desperta mais interesse nos alunos. Isto se configura não porque preferem ou gostam de tal ensino, mas por</w:t>
      </w:r>
      <w:r w:rsidR="00521EA6" w:rsidRPr="00BA5D47">
        <w:rPr>
          <w:rFonts w:ascii="Garamond" w:hAnsi="Garamond"/>
          <w:color w:val="000000"/>
        </w:rPr>
        <w:t xml:space="preserve"> uma questão de necessidade, em que ap</w:t>
      </w:r>
      <w:r w:rsidRPr="00BA5D47">
        <w:rPr>
          <w:rFonts w:ascii="Garamond" w:hAnsi="Garamond"/>
          <w:color w:val="000000"/>
        </w:rPr>
        <w:t xml:space="preserve">render como se escreve ou fala </w:t>
      </w:r>
      <w:r w:rsidRPr="00BA5D47">
        <w:rPr>
          <w:rFonts w:ascii="Garamond" w:hAnsi="Garamond"/>
          <w:color w:val="000000"/>
        </w:rPr>
        <w:lastRenderedPageBreak/>
        <w:t xml:space="preserve">determinada coisa se torna mais urgente do que ler uma obra de Machado de Assis, por exemplo. A professora A, </w:t>
      </w:r>
      <w:r w:rsidR="001E74F5" w:rsidRPr="00BA5D47">
        <w:rPr>
          <w:rFonts w:ascii="Garamond" w:hAnsi="Garamond"/>
          <w:color w:val="000000"/>
        </w:rPr>
        <w:t>por sua vez</w:t>
      </w:r>
      <w:r w:rsidRPr="00BA5D47">
        <w:rPr>
          <w:rFonts w:ascii="Garamond" w:hAnsi="Garamond"/>
          <w:color w:val="000000"/>
        </w:rPr>
        <w:t xml:space="preserve">, ressaltou de imediato que tem </w:t>
      </w:r>
      <w:r w:rsidR="00937CB1" w:rsidRPr="00BA5D47">
        <w:rPr>
          <w:rFonts w:ascii="Garamond" w:hAnsi="Garamond"/>
          <w:color w:val="000000"/>
        </w:rPr>
        <w:t>visto</w:t>
      </w:r>
      <w:r w:rsidRPr="00BA5D47">
        <w:rPr>
          <w:rFonts w:ascii="Garamond" w:hAnsi="Garamond"/>
          <w:color w:val="000000"/>
        </w:rPr>
        <w:t xml:space="preserve"> um desinteresse em aulas de uma maneira geral, pois os alunos acreditam que podem encontrar tudo em vídeo-aulas do </w:t>
      </w:r>
      <w:proofErr w:type="spellStart"/>
      <w:r w:rsidRPr="00BA5D47">
        <w:rPr>
          <w:rFonts w:ascii="Garamond" w:hAnsi="Garamond"/>
          <w:color w:val="000000"/>
        </w:rPr>
        <w:t>YouTube</w:t>
      </w:r>
      <w:proofErr w:type="spellEnd"/>
      <w:r w:rsidRPr="00BA5D47">
        <w:rPr>
          <w:rFonts w:ascii="Garamond" w:hAnsi="Garamond"/>
          <w:color w:val="000000"/>
        </w:rPr>
        <w:t xml:space="preserve">. Um exemplo disso foi quando trabalhou gramática pedindo que pesquisassem e trouxessem informações sobre determinado assunto e tudo que trouxeram foi um conteúdo baseado em vídeo-aula, </w:t>
      </w:r>
      <w:r w:rsidR="002822AB" w:rsidRPr="00BA5D47">
        <w:rPr>
          <w:rFonts w:ascii="Garamond" w:hAnsi="Garamond"/>
          <w:color w:val="000000"/>
        </w:rPr>
        <w:t>repleto</w:t>
      </w:r>
      <w:r w:rsidRPr="00BA5D47">
        <w:rPr>
          <w:rFonts w:ascii="Garamond" w:hAnsi="Garamond"/>
          <w:color w:val="000000"/>
        </w:rPr>
        <w:t xml:space="preserve"> de equívoco</w:t>
      </w:r>
      <w:r w:rsidR="00E151E1" w:rsidRPr="00BA5D47">
        <w:rPr>
          <w:rFonts w:ascii="Garamond" w:hAnsi="Garamond"/>
          <w:color w:val="000000"/>
        </w:rPr>
        <w:t>s. Isto revela que a</w:t>
      </w:r>
      <w:r w:rsidR="002822AB" w:rsidRPr="00BA5D47">
        <w:rPr>
          <w:rFonts w:ascii="Garamond" w:hAnsi="Garamond"/>
          <w:color w:val="000000"/>
        </w:rPr>
        <w:t xml:space="preserve"> credibilidade dada aos youtubers, neste caso,</w:t>
      </w:r>
      <w:r w:rsidR="00937CB1" w:rsidRPr="00BA5D47">
        <w:rPr>
          <w:rFonts w:ascii="Garamond" w:hAnsi="Garamond"/>
          <w:color w:val="000000"/>
        </w:rPr>
        <w:t xml:space="preserve"> tem superado o trabalho do professor formador em sala de aula</w:t>
      </w:r>
      <w:r w:rsidR="002822AB" w:rsidRPr="00BA5D47">
        <w:rPr>
          <w:rFonts w:ascii="Garamond" w:hAnsi="Garamond"/>
          <w:color w:val="000000"/>
        </w:rPr>
        <w:t>. Em outros casos, a professora identificou todo um trabalho</w:t>
      </w:r>
      <w:r w:rsidR="00E151E1" w:rsidRPr="00BA5D47">
        <w:rPr>
          <w:rFonts w:ascii="Garamond" w:hAnsi="Garamond"/>
          <w:color w:val="000000"/>
        </w:rPr>
        <w:t xml:space="preserve"> “copiado e colado” da internet</w:t>
      </w:r>
      <w:r w:rsidR="002822AB" w:rsidRPr="00BA5D47">
        <w:rPr>
          <w:rFonts w:ascii="Garamond" w:hAnsi="Garamond"/>
          <w:color w:val="000000"/>
        </w:rPr>
        <w:t>,</w:t>
      </w:r>
      <w:r w:rsidR="00E151E1" w:rsidRPr="00BA5D47">
        <w:rPr>
          <w:rFonts w:ascii="Garamond" w:hAnsi="Garamond"/>
          <w:color w:val="000000"/>
        </w:rPr>
        <w:t xml:space="preserve"> o que de fato</w:t>
      </w:r>
      <w:r w:rsidR="002822AB" w:rsidRPr="00BA5D47">
        <w:rPr>
          <w:rFonts w:ascii="Garamond" w:hAnsi="Garamond"/>
          <w:color w:val="000000"/>
        </w:rPr>
        <w:t xml:space="preserve"> representa um ponto negativo no que se refere ao uso da internet na educação. </w:t>
      </w:r>
    </w:p>
    <w:p w14:paraId="77E8775E" w14:textId="4D440B32" w:rsidR="00BB563D" w:rsidRPr="00BA5D47" w:rsidRDefault="00E151E1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Nesse sentido, u</w:t>
      </w:r>
      <w:r w:rsidR="00A74D2E" w:rsidRPr="00BA5D47">
        <w:rPr>
          <w:rFonts w:ascii="Garamond" w:hAnsi="Garamond"/>
          <w:color w:val="000000"/>
        </w:rPr>
        <w:t>ma outra questão colocada em pauta, foi a utilização das novas tecnologias para o ensino de Literatura. A professora B c</w:t>
      </w:r>
      <w:r w:rsidR="001E74F5" w:rsidRPr="00BA5D47">
        <w:rPr>
          <w:rFonts w:ascii="Garamond" w:hAnsi="Garamond"/>
          <w:color w:val="000000"/>
        </w:rPr>
        <w:t>onstatou</w:t>
      </w:r>
      <w:r w:rsidR="00937CB1" w:rsidRPr="00BA5D47">
        <w:rPr>
          <w:rFonts w:ascii="Garamond" w:hAnsi="Garamond"/>
          <w:color w:val="000000"/>
        </w:rPr>
        <w:t xml:space="preserve"> que é necessário sim o uso dest</w:t>
      </w:r>
      <w:r w:rsidR="00A74D2E" w:rsidRPr="00BA5D47">
        <w:rPr>
          <w:rFonts w:ascii="Garamond" w:hAnsi="Garamond"/>
          <w:color w:val="000000"/>
        </w:rPr>
        <w:t xml:space="preserve">es </w:t>
      </w:r>
      <w:r w:rsidR="001E74F5" w:rsidRPr="00BA5D47">
        <w:rPr>
          <w:rFonts w:ascii="Garamond" w:hAnsi="Garamond"/>
          <w:color w:val="000000"/>
        </w:rPr>
        <w:t>recursos, porém</w:t>
      </w:r>
      <w:r w:rsidR="00A74D2E" w:rsidRPr="00BA5D47">
        <w:rPr>
          <w:rFonts w:ascii="Garamond" w:hAnsi="Garamond"/>
          <w:color w:val="000000"/>
        </w:rPr>
        <w:t xml:space="preserve"> </w:t>
      </w:r>
      <w:r w:rsidR="001E74F5" w:rsidRPr="00BA5D47">
        <w:rPr>
          <w:rFonts w:ascii="Garamond" w:hAnsi="Garamond"/>
          <w:color w:val="000000"/>
        </w:rPr>
        <w:t>não acredita</w:t>
      </w:r>
      <w:r w:rsidR="00521EA6" w:rsidRPr="00BA5D47">
        <w:rPr>
          <w:rFonts w:ascii="Garamond" w:hAnsi="Garamond"/>
          <w:color w:val="000000"/>
        </w:rPr>
        <w:t xml:space="preserve"> que de</w:t>
      </w:r>
      <w:r w:rsidR="00646372" w:rsidRPr="00BA5D47">
        <w:rPr>
          <w:rFonts w:ascii="Garamond" w:hAnsi="Garamond"/>
          <w:color w:val="000000"/>
        </w:rPr>
        <w:t xml:space="preserve">vem ser tratados como </w:t>
      </w:r>
      <w:r w:rsidRPr="00BA5D47">
        <w:rPr>
          <w:rFonts w:ascii="Garamond" w:hAnsi="Garamond"/>
          <w:color w:val="000000"/>
        </w:rPr>
        <w:t>o grande alicerce d</w:t>
      </w:r>
      <w:r w:rsidR="00A74D2E" w:rsidRPr="00BA5D47">
        <w:rPr>
          <w:rFonts w:ascii="Garamond" w:hAnsi="Garamond"/>
          <w:color w:val="000000"/>
        </w:rPr>
        <w:t>a educação, e sim como aliado</w:t>
      </w:r>
      <w:r w:rsidR="00646372" w:rsidRPr="00BA5D47">
        <w:rPr>
          <w:rFonts w:ascii="Garamond" w:hAnsi="Garamond"/>
          <w:color w:val="000000"/>
        </w:rPr>
        <w:t>s</w:t>
      </w:r>
      <w:r w:rsidR="00A74D2E" w:rsidRPr="00BA5D47">
        <w:rPr>
          <w:rFonts w:ascii="Garamond" w:hAnsi="Garamond"/>
          <w:color w:val="000000"/>
        </w:rPr>
        <w:t>, ponto</w:t>
      </w:r>
      <w:r w:rsidR="00646372" w:rsidRPr="00BA5D47">
        <w:rPr>
          <w:rFonts w:ascii="Garamond" w:hAnsi="Garamond"/>
          <w:color w:val="000000"/>
        </w:rPr>
        <w:t>s</w:t>
      </w:r>
      <w:r w:rsidR="00A74D2E" w:rsidRPr="00BA5D47">
        <w:rPr>
          <w:rFonts w:ascii="Garamond" w:hAnsi="Garamond"/>
          <w:color w:val="000000"/>
        </w:rPr>
        <w:t xml:space="preserve"> de apoio no planejamento das aulas, uma vez que nada é capaz de substituir a presença concreta do profissional disposto a auxiliar o aluno na escola. </w:t>
      </w:r>
      <w:r w:rsidR="00521EA6" w:rsidRPr="00BA5D47">
        <w:rPr>
          <w:rFonts w:ascii="Garamond" w:hAnsi="Garamond"/>
          <w:color w:val="000000"/>
        </w:rPr>
        <w:t>No</w:t>
      </w:r>
      <w:r w:rsidR="00A74D2E" w:rsidRPr="00BA5D47">
        <w:rPr>
          <w:rFonts w:ascii="Garamond" w:hAnsi="Garamond"/>
          <w:color w:val="000000"/>
        </w:rPr>
        <w:t xml:space="preserve"> entanto, ressalta qu</w:t>
      </w:r>
      <w:r w:rsidR="00521EA6" w:rsidRPr="00BA5D47">
        <w:rPr>
          <w:rFonts w:ascii="Garamond" w:hAnsi="Garamond"/>
          <w:color w:val="000000"/>
        </w:rPr>
        <w:t xml:space="preserve">e, </w:t>
      </w:r>
      <w:r w:rsidR="00A74D2E" w:rsidRPr="00BA5D47">
        <w:rPr>
          <w:rFonts w:ascii="Garamond" w:hAnsi="Garamond"/>
          <w:color w:val="000000"/>
        </w:rPr>
        <w:t xml:space="preserve">mais uma vez, ao tratar deste assunto, esbarram na questão estrutural, a falta de recurso. A escola que atende apenas o ensino médio com aproximadamente 1.600 alunos matriculados possui o espaço destinado à sala de informática, </w:t>
      </w:r>
      <w:r w:rsidR="00B615B4" w:rsidRPr="00BA5D47">
        <w:rPr>
          <w:rFonts w:ascii="Garamond" w:hAnsi="Garamond"/>
          <w:color w:val="000000"/>
        </w:rPr>
        <w:t xml:space="preserve">mas </w:t>
      </w:r>
      <w:r w:rsidR="00A74D2E" w:rsidRPr="00BA5D47">
        <w:rPr>
          <w:rFonts w:ascii="Garamond" w:hAnsi="Garamond"/>
          <w:color w:val="000000"/>
        </w:rPr>
        <w:t xml:space="preserve">ainda não </w:t>
      </w:r>
      <w:r w:rsidR="00B615B4" w:rsidRPr="00BA5D47">
        <w:rPr>
          <w:rFonts w:ascii="Garamond" w:hAnsi="Garamond"/>
          <w:color w:val="000000"/>
        </w:rPr>
        <w:t>dispõe de</w:t>
      </w:r>
      <w:r w:rsidR="00A74D2E" w:rsidRPr="00BA5D47">
        <w:rPr>
          <w:rFonts w:ascii="Garamond" w:hAnsi="Garamond"/>
          <w:color w:val="000000"/>
        </w:rPr>
        <w:t xml:space="preserve"> computadores. Além disso, é quase precário o fornecimento de ret</w:t>
      </w:r>
      <w:r w:rsidR="00AE58A9" w:rsidRPr="00BA5D47">
        <w:rPr>
          <w:rFonts w:ascii="Garamond" w:hAnsi="Garamond"/>
          <w:color w:val="000000"/>
        </w:rPr>
        <w:t>r</w:t>
      </w:r>
      <w:r w:rsidR="00A74D2E" w:rsidRPr="00BA5D47">
        <w:rPr>
          <w:rFonts w:ascii="Garamond" w:hAnsi="Garamond"/>
          <w:color w:val="000000"/>
        </w:rPr>
        <w:t xml:space="preserve">oprojetores, o que </w:t>
      </w:r>
      <w:r w:rsidR="001E74F5" w:rsidRPr="00BA5D47">
        <w:rPr>
          <w:rFonts w:ascii="Garamond" w:hAnsi="Garamond"/>
          <w:color w:val="000000"/>
        </w:rPr>
        <w:t>impede</w:t>
      </w:r>
      <w:r w:rsidR="00A74D2E" w:rsidRPr="00BA5D47">
        <w:rPr>
          <w:rFonts w:ascii="Garamond" w:hAnsi="Garamond"/>
          <w:color w:val="000000"/>
        </w:rPr>
        <w:t xml:space="preserve"> a professora de preparar qualquer aula de slide ou apresentar vídeos e demais conteúdos, pois não há meios de como reproduzir. Apesar destes contratempos, a docente procura </w:t>
      </w:r>
      <w:r w:rsidR="0083724C" w:rsidRPr="00BA5D47">
        <w:rPr>
          <w:rFonts w:ascii="Garamond" w:hAnsi="Garamond"/>
          <w:color w:val="000000"/>
        </w:rPr>
        <w:t>programar sessões de filmes, trabalho</w:t>
      </w:r>
      <w:r w:rsidR="001E74F5" w:rsidRPr="00BA5D47">
        <w:rPr>
          <w:rFonts w:ascii="Garamond" w:hAnsi="Garamond"/>
          <w:color w:val="000000"/>
        </w:rPr>
        <w:t>s com música e também incentiva</w:t>
      </w:r>
      <w:r w:rsidR="0083724C" w:rsidRPr="00BA5D47">
        <w:rPr>
          <w:rFonts w:ascii="Garamond" w:hAnsi="Garamond"/>
          <w:color w:val="000000"/>
        </w:rPr>
        <w:t xml:space="preserve"> os alunos a fazerem uso do e-mail.</w:t>
      </w:r>
      <w:r w:rsidR="00BB563D" w:rsidRPr="00BA5D47">
        <w:rPr>
          <w:rStyle w:val="Refdecomentrio"/>
          <w:rFonts w:ascii="Garamond" w:hAnsi="Garamond"/>
          <w:sz w:val="24"/>
          <w:szCs w:val="24"/>
        </w:rPr>
        <w:t xml:space="preserve"> A professora B</w:t>
      </w:r>
      <w:r w:rsidR="0083724C" w:rsidRPr="00BA5D47">
        <w:rPr>
          <w:rFonts w:ascii="Garamond" w:hAnsi="Garamond"/>
          <w:color w:val="000000"/>
        </w:rPr>
        <w:t xml:space="preserve"> relembra que os professores também estão esperando por um “kit móvel” destinado aos docentes para a preparação de suas aulas, mas, “como tudo que é público é demorado, permanecem no gerundismo, esperando”. </w:t>
      </w:r>
    </w:p>
    <w:p w14:paraId="1AB2D669" w14:textId="077D8642" w:rsidR="00C911AB" w:rsidRPr="00BA5D47" w:rsidRDefault="0083724C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>Para as profissionais, o que mais dificulta a leitura de literatura na escola é ju</w:t>
      </w:r>
      <w:r w:rsidR="00BB563D" w:rsidRPr="00BA5D47">
        <w:rPr>
          <w:rFonts w:ascii="Garamond" w:hAnsi="Garamond"/>
          <w:color w:val="000000"/>
        </w:rPr>
        <w:t xml:space="preserve">stamente a falta de recurso, podendo citar o </w:t>
      </w:r>
      <w:r w:rsidRPr="00BA5D47">
        <w:rPr>
          <w:rFonts w:ascii="Garamond" w:hAnsi="Garamond"/>
          <w:color w:val="000000"/>
        </w:rPr>
        <w:t>estado</w:t>
      </w:r>
      <w:r w:rsidR="00BB563D" w:rsidRPr="00BA5D47">
        <w:rPr>
          <w:rFonts w:ascii="Garamond" w:hAnsi="Garamond"/>
          <w:color w:val="000000"/>
        </w:rPr>
        <w:t xml:space="preserve"> d</w:t>
      </w:r>
      <w:r w:rsidR="001E74F5" w:rsidRPr="00BA5D47">
        <w:rPr>
          <w:rFonts w:ascii="Garamond" w:hAnsi="Garamond"/>
          <w:color w:val="000000"/>
        </w:rPr>
        <w:t>e descaso</w:t>
      </w:r>
      <w:r w:rsidR="00BB563D" w:rsidRPr="00BA5D47">
        <w:rPr>
          <w:rFonts w:ascii="Garamond" w:hAnsi="Garamond"/>
          <w:color w:val="000000"/>
        </w:rPr>
        <w:t xml:space="preserve"> em que se encontram </w:t>
      </w:r>
      <w:r w:rsidRPr="00BA5D47">
        <w:rPr>
          <w:rFonts w:ascii="Garamond" w:hAnsi="Garamond"/>
          <w:color w:val="000000"/>
        </w:rPr>
        <w:t xml:space="preserve">as bibliotecas, o que </w:t>
      </w:r>
      <w:r w:rsidR="00BB563D" w:rsidRPr="00BA5D47">
        <w:rPr>
          <w:rFonts w:ascii="Garamond" w:hAnsi="Garamond"/>
          <w:color w:val="000000"/>
        </w:rPr>
        <w:t xml:space="preserve">as </w:t>
      </w:r>
      <w:r w:rsidRPr="00BA5D47">
        <w:rPr>
          <w:rFonts w:ascii="Garamond" w:hAnsi="Garamond"/>
          <w:color w:val="000000"/>
        </w:rPr>
        <w:t>impede de realizar trabalhos coletivos produtivos.</w:t>
      </w:r>
      <w:r w:rsidR="00BB563D" w:rsidRPr="00BA5D47">
        <w:rPr>
          <w:rStyle w:val="Refdecomentrio"/>
          <w:rFonts w:ascii="Garamond" w:hAnsi="Garamond"/>
          <w:sz w:val="24"/>
          <w:szCs w:val="24"/>
        </w:rPr>
        <w:t xml:space="preserve"> A professora B</w:t>
      </w:r>
      <w:r w:rsidR="00BB563D" w:rsidRPr="00BA5D47">
        <w:rPr>
          <w:rFonts w:ascii="Garamond" w:hAnsi="Garamond"/>
          <w:color w:val="000000"/>
        </w:rPr>
        <w:t xml:space="preserve"> a</w:t>
      </w:r>
      <w:r w:rsidRPr="00BA5D47">
        <w:rPr>
          <w:rFonts w:ascii="Garamond" w:hAnsi="Garamond"/>
          <w:color w:val="000000"/>
        </w:rPr>
        <w:t xml:space="preserve">lerta para a necessidade de haver um profissional capaz de atuar e administrar o ambiente da forma devida. “Não consigo compreender como o estado ainda não propôs </w:t>
      </w:r>
      <w:r w:rsidR="00AE58A9" w:rsidRPr="00BA5D47">
        <w:rPr>
          <w:rFonts w:ascii="Garamond" w:hAnsi="Garamond"/>
          <w:color w:val="000000"/>
        </w:rPr>
        <w:t>um convênio com a UFES para o recrutamento</w:t>
      </w:r>
      <w:r w:rsidRPr="00BA5D47">
        <w:rPr>
          <w:rFonts w:ascii="Garamond" w:hAnsi="Garamond"/>
          <w:color w:val="000000"/>
        </w:rPr>
        <w:t xml:space="preserve"> de algum estagiário na área de biblioteconomia, isso desestimula o aluno a procurar por livros se não há ninguém que o oriente por lá”. </w:t>
      </w:r>
      <w:r w:rsidR="007B4C5D" w:rsidRPr="00BA5D47">
        <w:rPr>
          <w:rFonts w:ascii="Garamond" w:hAnsi="Garamond"/>
          <w:color w:val="000000"/>
        </w:rPr>
        <w:t>Tal advertência dialoga com o “papel do mediador” exposto por Michele Petit</w:t>
      </w:r>
      <w:r w:rsidR="002D0C25" w:rsidRPr="00BA5D47">
        <w:rPr>
          <w:rFonts w:ascii="Garamond" w:hAnsi="Garamond"/>
          <w:color w:val="000000"/>
        </w:rPr>
        <w:t>,</w:t>
      </w:r>
      <w:r w:rsidR="00890C7C" w:rsidRPr="00BA5D47">
        <w:rPr>
          <w:rStyle w:val="Refdecomentrio"/>
          <w:rFonts w:ascii="Garamond" w:hAnsi="Garamond"/>
          <w:sz w:val="24"/>
          <w:szCs w:val="24"/>
        </w:rPr>
        <w:t xml:space="preserve"> na</w:t>
      </w:r>
      <w:r w:rsidR="00890C7C" w:rsidRPr="00BA5D47">
        <w:rPr>
          <w:rFonts w:ascii="Garamond" w:hAnsi="Garamond"/>
          <w:color w:val="000000"/>
        </w:rPr>
        <w:t xml:space="preserve"> </w:t>
      </w:r>
      <w:r w:rsidR="00BB563D" w:rsidRPr="00BA5D47">
        <w:rPr>
          <w:rFonts w:ascii="Garamond" w:hAnsi="Garamond"/>
          <w:color w:val="000000"/>
        </w:rPr>
        <w:t xml:space="preserve">obra </w:t>
      </w:r>
      <w:r w:rsidR="00BB563D" w:rsidRPr="00BA5D47">
        <w:rPr>
          <w:rFonts w:ascii="Garamond" w:hAnsi="Garamond"/>
          <w:i/>
        </w:rPr>
        <w:t>Os jovens e a leitura: uma nova perspectiva</w:t>
      </w:r>
      <w:r w:rsidR="00BB563D" w:rsidRPr="00BA5D47">
        <w:rPr>
          <w:rFonts w:ascii="Garamond" w:hAnsi="Garamond"/>
          <w:color w:val="000000"/>
        </w:rPr>
        <w:t xml:space="preserve"> </w:t>
      </w:r>
      <w:r w:rsidR="007B4C5D" w:rsidRPr="00BA5D47">
        <w:rPr>
          <w:rFonts w:ascii="Garamond" w:hAnsi="Garamond"/>
          <w:color w:val="000000"/>
        </w:rPr>
        <w:t>(</w:t>
      </w:r>
      <w:r w:rsidR="009A1525" w:rsidRPr="00BA5D47">
        <w:rPr>
          <w:rFonts w:ascii="Garamond" w:hAnsi="Garamond"/>
          <w:color w:val="000000"/>
        </w:rPr>
        <w:t xml:space="preserve">2008, </w:t>
      </w:r>
      <w:r w:rsidR="009A1525" w:rsidRPr="00BA5D47">
        <w:rPr>
          <w:rFonts w:ascii="Garamond" w:hAnsi="Garamond"/>
          <w:iCs/>
          <w:color w:val="000000"/>
        </w:rPr>
        <w:t>apud</w:t>
      </w:r>
      <w:r w:rsidR="009A1525" w:rsidRPr="00BA5D47">
        <w:rPr>
          <w:rFonts w:ascii="Garamond" w:hAnsi="Garamond"/>
          <w:iCs/>
        </w:rPr>
        <w:t xml:space="preserve"> </w:t>
      </w:r>
      <w:r w:rsidR="009A1525" w:rsidRPr="00BA5D47">
        <w:rPr>
          <w:rFonts w:ascii="Garamond" w:hAnsi="Garamond"/>
        </w:rPr>
        <w:t>NEVES; RAMOS, 2009, p. 246</w:t>
      </w:r>
      <w:r w:rsidR="007B4C5D" w:rsidRPr="00BA5D47">
        <w:rPr>
          <w:rFonts w:ascii="Garamond" w:hAnsi="Garamond"/>
          <w:color w:val="000000"/>
        </w:rPr>
        <w:t>)</w:t>
      </w:r>
      <w:r w:rsidR="00C911AB" w:rsidRPr="00BA5D47">
        <w:rPr>
          <w:rFonts w:ascii="Garamond" w:hAnsi="Garamond"/>
          <w:color w:val="000000"/>
        </w:rPr>
        <w:t>,</w:t>
      </w:r>
      <w:r w:rsidR="00BB563D" w:rsidRPr="00BA5D47">
        <w:rPr>
          <w:rStyle w:val="Refdecomentrio"/>
          <w:rFonts w:ascii="Garamond" w:hAnsi="Garamond"/>
          <w:sz w:val="24"/>
          <w:szCs w:val="24"/>
        </w:rPr>
        <w:t xml:space="preserve"> em</w:t>
      </w:r>
      <w:r w:rsidR="00C911AB" w:rsidRPr="00BA5D47">
        <w:rPr>
          <w:rFonts w:ascii="Garamond" w:hAnsi="Garamond"/>
          <w:color w:val="000000"/>
        </w:rPr>
        <w:t xml:space="preserve"> que</w:t>
      </w:r>
      <w:r w:rsidR="007B4C5D" w:rsidRPr="00BA5D47">
        <w:rPr>
          <w:rFonts w:ascii="Garamond" w:hAnsi="Garamond"/>
          <w:color w:val="000000"/>
        </w:rPr>
        <w:t xml:space="preserve"> a autora trata da importância de sujeitos que aproximam o leitor dos textos,</w:t>
      </w:r>
      <w:r w:rsidR="00C911AB" w:rsidRPr="00BA5D47">
        <w:rPr>
          <w:rFonts w:ascii="Garamond" w:hAnsi="Garamond"/>
          <w:color w:val="000000"/>
        </w:rPr>
        <w:t xml:space="preserve"> compartilhando</w:t>
      </w:r>
      <w:r w:rsidR="007B4C5D" w:rsidRPr="00BA5D47">
        <w:rPr>
          <w:rFonts w:ascii="Garamond" w:hAnsi="Garamond"/>
          <w:color w:val="000000"/>
        </w:rPr>
        <w:t xml:space="preserve"> </w:t>
      </w:r>
      <w:r w:rsidR="00C911AB" w:rsidRPr="00BA5D47">
        <w:rPr>
          <w:rFonts w:ascii="Garamond" w:hAnsi="Garamond"/>
        </w:rPr>
        <w:t>com</w:t>
      </w:r>
      <w:r w:rsidR="007B4C5D" w:rsidRPr="00BA5D47">
        <w:rPr>
          <w:rFonts w:ascii="Garamond" w:hAnsi="Garamond"/>
        </w:rPr>
        <w:t xml:space="preserve"> as outras </w:t>
      </w:r>
      <w:r w:rsidR="00C911AB" w:rsidRPr="00BA5D47">
        <w:rPr>
          <w:rFonts w:ascii="Garamond" w:hAnsi="Garamond"/>
        </w:rPr>
        <w:t>pessoas</w:t>
      </w:r>
      <w:r w:rsidR="007B4C5D" w:rsidRPr="00BA5D47">
        <w:rPr>
          <w:rFonts w:ascii="Garamond" w:hAnsi="Garamond"/>
        </w:rPr>
        <w:t xml:space="preserve"> a paixão pela leitura. </w:t>
      </w:r>
    </w:p>
    <w:p w14:paraId="063E49E7" w14:textId="5A0DBA25" w:rsidR="00C911AB" w:rsidRPr="00BA5D47" w:rsidRDefault="007B4C5D" w:rsidP="00C911AB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lastRenderedPageBreak/>
        <w:t>Petit lembra que o mediador pode ser um professor, um bibliotecário, um livreiro, um assistente social, um amigo, enfim, alguém com quem um dia nos deparamos, alguém que se propõe a construir pontes entre leitor e textos. O papel do bibliotecário foi destacado por muitos dos jovens participantes da sua pesquisa, os quais apontam que esse profissional deve ter como foco não só os livros,</w:t>
      </w:r>
      <w:r w:rsidR="00C911AB" w:rsidRPr="00BA5D47">
        <w:rPr>
          <w:rFonts w:ascii="Garamond" w:hAnsi="Garamond" w:cs="Times New Roman"/>
          <w:sz w:val="20"/>
          <w:szCs w:val="20"/>
        </w:rPr>
        <w:t xml:space="preserve"> mas principalmente as pessoas (NEVES; RAMOS, 2009</w:t>
      </w:r>
      <w:r w:rsidR="009A1525" w:rsidRPr="00BA5D47">
        <w:rPr>
          <w:rFonts w:ascii="Garamond" w:hAnsi="Garamond" w:cs="Times New Roman"/>
          <w:sz w:val="20"/>
          <w:szCs w:val="20"/>
        </w:rPr>
        <w:t>, p. 246</w:t>
      </w:r>
      <w:r w:rsidR="00C911AB" w:rsidRPr="00BA5D47">
        <w:rPr>
          <w:rFonts w:ascii="Garamond" w:hAnsi="Garamond" w:cs="Times New Roman"/>
          <w:sz w:val="20"/>
          <w:szCs w:val="20"/>
        </w:rPr>
        <w:t>).</w:t>
      </w:r>
      <w:r w:rsidRPr="00BA5D47">
        <w:rPr>
          <w:rFonts w:ascii="Garamond" w:hAnsi="Garamond" w:cs="Times New Roman"/>
          <w:sz w:val="20"/>
          <w:szCs w:val="20"/>
        </w:rPr>
        <w:t xml:space="preserve"> </w:t>
      </w:r>
    </w:p>
    <w:p w14:paraId="5990950C" w14:textId="77777777" w:rsidR="00C911AB" w:rsidRPr="00BA5D47" w:rsidRDefault="00C911AB" w:rsidP="00C911AB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</w:p>
    <w:p w14:paraId="605697AC" w14:textId="1B77ECF2" w:rsidR="00F70F52" w:rsidRPr="00BA5D47" w:rsidRDefault="00F70F52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 xml:space="preserve">Com o relato das professoras, identificamos, em um primeiro momento, as dificuldades dos alunos em interpretar, produzir textos, engajar-se nas leituras e, principalmente, reconhecer a literatura como uma disciplina séria, que tem um papel a cumprir no âmbito escolar. Tais resistências se dão especialmente pelo modo como tal disciplina é </w:t>
      </w:r>
      <w:r w:rsidR="001E74F5" w:rsidRPr="00BA5D47">
        <w:rPr>
          <w:rFonts w:ascii="Garamond" w:hAnsi="Garamond" w:cs="Times New Roman"/>
          <w:szCs w:val="24"/>
        </w:rPr>
        <w:t>abordada</w:t>
      </w:r>
      <w:r w:rsidRPr="00BA5D47">
        <w:rPr>
          <w:rFonts w:ascii="Garamond" w:hAnsi="Garamond" w:cs="Times New Roman"/>
          <w:szCs w:val="24"/>
        </w:rPr>
        <w:t xml:space="preserve"> nos currículos, isto é, de forma fragmentada e automática, que, na maioria das vezes, constitui-se como um eterno decorar de versos e das principais características de movimentos e autores literários. Ou então,</w:t>
      </w:r>
      <w:r w:rsidR="007B4C5D" w:rsidRPr="00BA5D47">
        <w:rPr>
          <w:rFonts w:ascii="Garamond" w:hAnsi="Garamond" w:cs="Times New Roman"/>
          <w:szCs w:val="24"/>
        </w:rPr>
        <w:t xml:space="preserve"> pela má formação pregressa, pouco tempo dedicado à efetiva leitura, pressão do vestibular e do ENEM e a consequente adoção de resumos (</w:t>
      </w:r>
      <w:r w:rsidR="009A1525" w:rsidRPr="00BA5D47">
        <w:rPr>
          <w:rFonts w:ascii="Garamond" w:hAnsi="Garamond" w:cs="Times New Roman"/>
          <w:szCs w:val="24"/>
        </w:rPr>
        <w:t>DALVI</w:t>
      </w:r>
      <w:r w:rsidR="007B4C5D" w:rsidRPr="00BA5D47">
        <w:rPr>
          <w:rFonts w:ascii="Garamond" w:hAnsi="Garamond" w:cs="Times New Roman"/>
          <w:szCs w:val="24"/>
        </w:rPr>
        <w:t>, 2013). Destacamos ainda</w:t>
      </w:r>
      <w:r w:rsidRPr="00BA5D47">
        <w:rPr>
          <w:rFonts w:ascii="Garamond" w:hAnsi="Garamond" w:cs="Times New Roman"/>
          <w:szCs w:val="24"/>
        </w:rPr>
        <w:t xml:space="preserve"> as concorrências com as redes sociais e demais artefatos tecnológicos que, por suas formas dinâmicas de interação e acesso ao conhecimento, despertam o interesse com mais facilidade. Por último, justificamos esse distanciamento através da falta de incentivo, estrutura e recurso que muitos colégios enfrentam. </w:t>
      </w:r>
    </w:p>
    <w:p w14:paraId="6254F26E" w14:textId="77777777" w:rsidR="0028383E" w:rsidRPr="00BA5D47" w:rsidRDefault="0028383E" w:rsidP="00535A98">
      <w:pPr>
        <w:autoSpaceDE w:val="0"/>
        <w:autoSpaceDN w:val="0"/>
        <w:adjustRightInd w:val="0"/>
        <w:rPr>
          <w:rFonts w:ascii="Garamond" w:hAnsi="Garamond" w:cs="Times New Roman"/>
          <w:szCs w:val="24"/>
        </w:rPr>
      </w:pPr>
    </w:p>
    <w:p w14:paraId="5F5BC22F" w14:textId="5B0E0B03" w:rsidR="007E0557" w:rsidRPr="00BA5D47" w:rsidRDefault="007E0557" w:rsidP="0028383E">
      <w:pPr>
        <w:pStyle w:val="Ttulo2"/>
        <w:rPr>
          <w:rFonts w:ascii="Garamond" w:hAnsi="Garamond"/>
        </w:rPr>
      </w:pPr>
      <w:bookmarkStart w:id="17" w:name="_Toc531698709"/>
      <w:bookmarkStart w:id="18" w:name="_Toc531699062"/>
      <w:bookmarkStart w:id="19" w:name="_Toc531700655"/>
      <w:bookmarkStart w:id="20" w:name="_Toc531778149"/>
      <w:r w:rsidRPr="00BA5D47">
        <w:rPr>
          <w:rFonts w:ascii="Garamond" w:hAnsi="Garamond"/>
        </w:rPr>
        <w:t>Dos questionários respondidos pelos alunos</w:t>
      </w:r>
      <w:bookmarkEnd w:id="17"/>
      <w:bookmarkEnd w:id="18"/>
      <w:bookmarkEnd w:id="19"/>
      <w:bookmarkEnd w:id="20"/>
    </w:p>
    <w:p w14:paraId="3F4D5028" w14:textId="501D54FD" w:rsidR="009D1C5F" w:rsidRPr="00BA5D47" w:rsidRDefault="00143E8C" w:rsidP="00BA5D47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rPr>
          <w:rFonts w:ascii="Garamond" w:hAnsi="Garamond"/>
          <w:color w:val="000000"/>
        </w:rPr>
      </w:pPr>
      <w:r w:rsidRPr="00BA5D47">
        <w:rPr>
          <w:rFonts w:ascii="Garamond" w:hAnsi="Garamond"/>
          <w:color w:val="000000"/>
        </w:rPr>
        <w:t xml:space="preserve">A fim de </w:t>
      </w:r>
      <w:r w:rsidR="00AE58A9" w:rsidRPr="00BA5D47">
        <w:rPr>
          <w:rFonts w:ascii="Garamond" w:hAnsi="Garamond"/>
          <w:color w:val="000000"/>
        </w:rPr>
        <w:t xml:space="preserve">conhecermos o envolvimento </w:t>
      </w:r>
      <w:r w:rsidRPr="00BA5D47">
        <w:rPr>
          <w:rFonts w:ascii="Garamond" w:hAnsi="Garamond"/>
          <w:color w:val="000000"/>
        </w:rPr>
        <w:t>da parte discente</w:t>
      </w:r>
      <w:r w:rsidR="00050126" w:rsidRPr="00BA5D47">
        <w:rPr>
          <w:rFonts w:ascii="Garamond" w:hAnsi="Garamond"/>
          <w:color w:val="000000"/>
        </w:rPr>
        <w:t xml:space="preserve"> com a leitura e o ensino de </w:t>
      </w:r>
      <w:r w:rsidR="00AE58A9" w:rsidRPr="00BA5D47">
        <w:rPr>
          <w:rFonts w:ascii="Garamond" w:hAnsi="Garamond"/>
          <w:color w:val="000000"/>
        </w:rPr>
        <w:t>literatura</w:t>
      </w:r>
      <w:r w:rsidRPr="00BA5D47">
        <w:rPr>
          <w:rFonts w:ascii="Garamond" w:hAnsi="Garamond"/>
          <w:color w:val="000000"/>
        </w:rPr>
        <w:t>, aplicamos q</w:t>
      </w:r>
      <w:r w:rsidR="00582B99" w:rsidRPr="00BA5D47">
        <w:rPr>
          <w:rFonts w:ascii="Garamond" w:hAnsi="Garamond"/>
          <w:color w:val="000000"/>
        </w:rPr>
        <w:t>uestionários para um total de quarenta</w:t>
      </w:r>
      <w:r w:rsidRPr="00BA5D47">
        <w:rPr>
          <w:rFonts w:ascii="Garamond" w:hAnsi="Garamond"/>
          <w:color w:val="000000"/>
        </w:rPr>
        <w:t xml:space="preserve"> alunos </w:t>
      </w:r>
      <w:r w:rsidR="00050126" w:rsidRPr="00BA5D47">
        <w:rPr>
          <w:rFonts w:ascii="Garamond" w:hAnsi="Garamond"/>
          <w:color w:val="000000"/>
        </w:rPr>
        <w:t xml:space="preserve">selecionados entre as turmas de </w:t>
      </w:r>
      <w:r w:rsidRPr="00BA5D47">
        <w:rPr>
          <w:rFonts w:ascii="Garamond" w:hAnsi="Garamond"/>
          <w:color w:val="000000"/>
        </w:rPr>
        <w:t>primeiro, segundo e terceiros anos da referida escola, para o</w:t>
      </w:r>
      <w:r w:rsidR="001373DE" w:rsidRPr="00BA5D47">
        <w:rPr>
          <w:rFonts w:ascii="Garamond" w:hAnsi="Garamond"/>
          <w:color w:val="000000"/>
        </w:rPr>
        <w:t xml:space="preserve">s quais </w:t>
      </w:r>
      <w:r w:rsidRPr="00BA5D47">
        <w:rPr>
          <w:rFonts w:ascii="Garamond" w:hAnsi="Garamond"/>
          <w:color w:val="000000"/>
        </w:rPr>
        <w:t xml:space="preserve">obtivemos os seguintes </w:t>
      </w:r>
      <w:r w:rsidR="001373DE" w:rsidRPr="00BA5D47">
        <w:rPr>
          <w:rFonts w:ascii="Garamond" w:hAnsi="Garamond"/>
          <w:color w:val="000000"/>
        </w:rPr>
        <w:t>result</w:t>
      </w:r>
      <w:r w:rsidR="00050126" w:rsidRPr="00BA5D47">
        <w:rPr>
          <w:rFonts w:ascii="Garamond" w:hAnsi="Garamond"/>
          <w:color w:val="000000"/>
        </w:rPr>
        <w:t>ados:</w:t>
      </w:r>
    </w:p>
    <w:p w14:paraId="5A614AEE" w14:textId="4A3ECC59" w:rsidR="009D1C5F" w:rsidRPr="00BA5D47" w:rsidRDefault="009D1C5F" w:rsidP="009D1C5F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</w:rPr>
      </w:pPr>
      <w:r w:rsidRPr="00BA5D47">
        <w:rPr>
          <w:rFonts w:ascii="Garamond" w:hAnsi="Garamond"/>
          <w:i w:val="0"/>
          <w:color w:val="auto"/>
          <w:sz w:val="20"/>
        </w:rPr>
        <w:t xml:space="preserve">Gráfico </w:t>
      </w:r>
      <w:r w:rsidRPr="00BA5D47">
        <w:rPr>
          <w:rFonts w:ascii="Garamond" w:hAnsi="Garamond"/>
          <w:i w:val="0"/>
          <w:color w:val="auto"/>
          <w:sz w:val="20"/>
        </w:rPr>
        <w:fldChar w:fldCharType="begin"/>
      </w:r>
      <w:r w:rsidRPr="00BA5D47">
        <w:rPr>
          <w:rFonts w:ascii="Garamond" w:hAnsi="Garamond"/>
          <w:i w:val="0"/>
          <w:color w:val="auto"/>
          <w:sz w:val="20"/>
        </w:rPr>
        <w:instrText xml:space="preserve"> SEQ Gráfico \* ARABIC </w:instrText>
      </w:r>
      <w:r w:rsidRPr="00BA5D47">
        <w:rPr>
          <w:rFonts w:ascii="Garamond" w:hAnsi="Garamond"/>
          <w:i w:val="0"/>
          <w:color w:val="auto"/>
          <w:sz w:val="20"/>
        </w:rPr>
        <w:fldChar w:fldCharType="separate"/>
      </w:r>
      <w:r w:rsidR="00EB795C">
        <w:rPr>
          <w:rFonts w:ascii="Garamond" w:hAnsi="Garamond"/>
          <w:i w:val="0"/>
          <w:noProof/>
          <w:color w:val="auto"/>
          <w:sz w:val="20"/>
        </w:rPr>
        <w:t>1</w:t>
      </w:r>
      <w:r w:rsidRPr="00BA5D47">
        <w:rPr>
          <w:rFonts w:ascii="Garamond" w:hAnsi="Garamond"/>
          <w:i w:val="0"/>
          <w:color w:val="auto"/>
          <w:sz w:val="20"/>
        </w:rPr>
        <w:fldChar w:fldCharType="end"/>
      </w:r>
      <w:r w:rsidRPr="00BA5D47">
        <w:rPr>
          <w:rFonts w:ascii="Garamond" w:hAnsi="Garamond"/>
          <w:i w:val="0"/>
          <w:color w:val="auto"/>
          <w:sz w:val="20"/>
        </w:rPr>
        <w:t>- Você costuma ler obras literárias?</w:t>
      </w:r>
    </w:p>
    <w:p w14:paraId="451DA4AC" w14:textId="77777777" w:rsidR="005D3CFF" w:rsidRPr="00BA5D47" w:rsidRDefault="00882264" w:rsidP="004B41F3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Garamond" w:hAnsi="Garamond"/>
          <w:color w:val="000000"/>
        </w:rPr>
      </w:pPr>
      <w:r w:rsidRPr="00BA5D47">
        <w:rPr>
          <w:rFonts w:ascii="Garamond" w:hAnsi="Garamond"/>
          <w:noProof/>
        </w:rPr>
        <w:drawing>
          <wp:inline distT="0" distB="0" distL="0" distR="0" wp14:anchorId="4B9EA734" wp14:editId="00DF19F3">
            <wp:extent cx="5819775" cy="17907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524714" w14:textId="77777777" w:rsidR="00582B99" w:rsidRPr="00BA5D47" w:rsidRDefault="00582B99" w:rsidP="009D1C5F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</w:rPr>
      </w:pPr>
    </w:p>
    <w:p w14:paraId="045E783F" w14:textId="0FF44BAE" w:rsidR="009D1C5F" w:rsidRPr="00BA5D47" w:rsidRDefault="009D1C5F" w:rsidP="009D1C5F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</w:rPr>
      </w:pPr>
      <w:r w:rsidRPr="00BA5D47">
        <w:rPr>
          <w:rFonts w:ascii="Garamond" w:hAnsi="Garamond"/>
          <w:i w:val="0"/>
          <w:color w:val="auto"/>
          <w:sz w:val="20"/>
        </w:rPr>
        <w:t xml:space="preserve">Gráfico </w:t>
      </w:r>
      <w:r w:rsidRPr="00BA5D47">
        <w:rPr>
          <w:rFonts w:ascii="Garamond" w:hAnsi="Garamond"/>
          <w:i w:val="0"/>
          <w:color w:val="auto"/>
          <w:sz w:val="20"/>
        </w:rPr>
        <w:fldChar w:fldCharType="begin"/>
      </w:r>
      <w:r w:rsidRPr="00BA5D47">
        <w:rPr>
          <w:rFonts w:ascii="Garamond" w:hAnsi="Garamond"/>
          <w:i w:val="0"/>
          <w:color w:val="auto"/>
          <w:sz w:val="20"/>
        </w:rPr>
        <w:instrText xml:space="preserve"> SEQ Gráfico \* ARABIC </w:instrText>
      </w:r>
      <w:r w:rsidRPr="00BA5D47">
        <w:rPr>
          <w:rFonts w:ascii="Garamond" w:hAnsi="Garamond"/>
          <w:i w:val="0"/>
          <w:color w:val="auto"/>
          <w:sz w:val="20"/>
        </w:rPr>
        <w:fldChar w:fldCharType="separate"/>
      </w:r>
      <w:r w:rsidR="00EB795C">
        <w:rPr>
          <w:rFonts w:ascii="Garamond" w:hAnsi="Garamond"/>
          <w:i w:val="0"/>
          <w:noProof/>
          <w:color w:val="auto"/>
          <w:sz w:val="20"/>
        </w:rPr>
        <w:t>2</w:t>
      </w:r>
      <w:r w:rsidRPr="00BA5D47">
        <w:rPr>
          <w:rFonts w:ascii="Garamond" w:hAnsi="Garamond"/>
          <w:i w:val="0"/>
          <w:color w:val="auto"/>
          <w:sz w:val="20"/>
        </w:rPr>
        <w:fldChar w:fldCharType="end"/>
      </w:r>
      <w:r w:rsidRPr="00BA5D47">
        <w:rPr>
          <w:rFonts w:ascii="Garamond" w:hAnsi="Garamond"/>
          <w:i w:val="0"/>
          <w:color w:val="auto"/>
          <w:sz w:val="20"/>
        </w:rPr>
        <w:t xml:space="preserve"> - Qual ou quais suas razões para estudar literatura?</w:t>
      </w:r>
    </w:p>
    <w:p w14:paraId="6951A24C" w14:textId="77777777" w:rsidR="004F7A34" w:rsidRPr="00BA5D47" w:rsidRDefault="00882264" w:rsidP="004F7A3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Garamond" w:hAnsi="Garamond"/>
        </w:rPr>
      </w:pPr>
      <w:r w:rsidRPr="00BA5D47">
        <w:rPr>
          <w:rFonts w:ascii="Garamond" w:hAnsi="Garamond"/>
          <w:noProof/>
        </w:rPr>
        <w:drawing>
          <wp:inline distT="0" distB="0" distL="0" distR="0" wp14:anchorId="1CE7DE95" wp14:editId="4BA02149">
            <wp:extent cx="5781675" cy="2514600"/>
            <wp:effectExtent l="0" t="0" r="952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58B52E" w14:textId="77777777" w:rsidR="004F7A34" w:rsidRPr="00BA5D47" w:rsidRDefault="004F7A34" w:rsidP="004F7A3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Garamond" w:hAnsi="Garamond"/>
        </w:rPr>
      </w:pPr>
    </w:p>
    <w:p w14:paraId="3E0BF2A8" w14:textId="7FFC4837" w:rsidR="009D1C5F" w:rsidRPr="00BA5D47" w:rsidRDefault="009D1C5F" w:rsidP="009D1C5F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</w:rPr>
      </w:pPr>
      <w:r w:rsidRPr="00BA5D47">
        <w:rPr>
          <w:rFonts w:ascii="Garamond" w:hAnsi="Garamond"/>
          <w:i w:val="0"/>
          <w:color w:val="auto"/>
          <w:sz w:val="20"/>
        </w:rPr>
        <w:t xml:space="preserve">Gráfico </w:t>
      </w:r>
      <w:r w:rsidRPr="00BA5D47">
        <w:rPr>
          <w:rFonts w:ascii="Garamond" w:hAnsi="Garamond"/>
          <w:i w:val="0"/>
          <w:color w:val="auto"/>
          <w:sz w:val="20"/>
        </w:rPr>
        <w:fldChar w:fldCharType="begin"/>
      </w:r>
      <w:r w:rsidRPr="00BA5D47">
        <w:rPr>
          <w:rFonts w:ascii="Garamond" w:hAnsi="Garamond"/>
          <w:i w:val="0"/>
          <w:color w:val="auto"/>
          <w:sz w:val="20"/>
        </w:rPr>
        <w:instrText xml:space="preserve"> SEQ Gráfico \* ARABIC </w:instrText>
      </w:r>
      <w:r w:rsidRPr="00BA5D47">
        <w:rPr>
          <w:rFonts w:ascii="Garamond" w:hAnsi="Garamond"/>
          <w:i w:val="0"/>
          <w:color w:val="auto"/>
          <w:sz w:val="20"/>
        </w:rPr>
        <w:fldChar w:fldCharType="separate"/>
      </w:r>
      <w:r w:rsidR="00EB795C">
        <w:rPr>
          <w:rFonts w:ascii="Garamond" w:hAnsi="Garamond"/>
          <w:i w:val="0"/>
          <w:noProof/>
          <w:color w:val="auto"/>
          <w:sz w:val="20"/>
        </w:rPr>
        <w:t>3</w:t>
      </w:r>
      <w:r w:rsidRPr="00BA5D47">
        <w:rPr>
          <w:rFonts w:ascii="Garamond" w:hAnsi="Garamond"/>
          <w:i w:val="0"/>
          <w:color w:val="auto"/>
          <w:sz w:val="20"/>
        </w:rPr>
        <w:fldChar w:fldCharType="end"/>
      </w:r>
      <w:r w:rsidRPr="00BA5D47">
        <w:rPr>
          <w:rFonts w:ascii="Garamond" w:hAnsi="Garamond"/>
          <w:i w:val="0"/>
          <w:color w:val="auto"/>
          <w:sz w:val="20"/>
        </w:rPr>
        <w:t xml:space="preserve"> – O que ou quem te incentiva a ler?</w:t>
      </w:r>
    </w:p>
    <w:p w14:paraId="20AC2B88" w14:textId="77777777" w:rsidR="00143E8C" w:rsidRPr="00BA5D47" w:rsidRDefault="00143E8C" w:rsidP="004B41F3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Garamond" w:hAnsi="Garamond"/>
          <w:color w:val="000000"/>
        </w:rPr>
      </w:pPr>
      <w:r w:rsidRPr="00BA5D47">
        <w:rPr>
          <w:rFonts w:ascii="Garamond" w:hAnsi="Garamond"/>
          <w:noProof/>
        </w:rPr>
        <w:drawing>
          <wp:inline distT="0" distB="0" distL="0" distR="0" wp14:anchorId="2CD8051C" wp14:editId="66F673DE">
            <wp:extent cx="5772150" cy="2447925"/>
            <wp:effectExtent l="0" t="0" r="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6523A4" w14:textId="0D3E57EE" w:rsidR="004F7A34" w:rsidRPr="00BA5D47" w:rsidRDefault="004F7A34" w:rsidP="004F7A34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</w:rPr>
      </w:pPr>
    </w:p>
    <w:p w14:paraId="7FF477E0" w14:textId="0594FA27" w:rsidR="009D1C5F" w:rsidRPr="00BA5D47" w:rsidRDefault="009D1C5F" w:rsidP="009D1C5F">
      <w:pPr>
        <w:pStyle w:val="Legenda"/>
        <w:keepNext/>
        <w:jc w:val="center"/>
        <w:rPr>
          <w:rFonts w:ascii="Garamond" w:hAnsi="Garamond"/>
          <w:i w:val="0"/>
          <w:color w:val="auto"/>
          <w:sz w:val="20"/>
        </w:rPr>
      </w:pPr>
      <w:r w:rsidRPr="00BA5D47">
        <w:rPr>
          <w:rFonts w:ascii="Garamond" w:hAnsi="Garamond"/>
          <w:i w:val="0"/>
          <w:color w:val="auto"/>
          <w:sz w:val="20"/>
        </w:rPr>
        <w:t xml:space="preserve">Gráfico </w:t>
      </w:r>
      <w:r w:rsidRPr="00BA5D47">
        <w:rPr>
          <w:rFonts w:ascii="Garamond" w:hAnsi="Garamond"/>
          <w:i w:val="0"/>
          <w:color w:val="auto"/>
          <w:sz w:val="20"/>
        </w:rPr>
        <w:fldChar w:fldCharType="begin"/>
      </w:r>
      <w:r w:rsidRPr="00BA5D47">
        <w:rPr>
          <w:rFonts w:ascii="Garamond" w:hAnsi="Garamond"/>
          <w:i w:val="0"/>
          <w:color w:val="auto"/>
          <w:sz w:val="20"/>
        </w:rPr>
        <w:instrText xml:space="preserve"> SEQ Gráfico \* ARABIC </w:instrText>
      </w:r>
      <w:r w:rsidRPr="00BA5D47">
        <w:rPr>
          <w:rFonts w:ascii="Garamond" w:hAnsi="Garamond"/>
          <w:i w:val="0"/>
          <w:color w:val="auto"/>
          <w:sz w:val="20"/>
        </w:rPr>
        <w:fldChar w:fldCharType="separate"/>
      </w:r>
      <w:r w:rsidR="00EB795C">
        <w:rPr>
          <w:rFonts w:ascii="Garamond" w:hAnsi="Garamond"/>
          <w:i w:val="0"/>
          <w:noProof/>
          <w:color w:val="auto"/>
          <w:sz w:val="20"/>
        </w:rPr>
        <w:t>4</w:t>
      </w:r>
      <w:r w:rsidRPr="00BA5D47">
        <w:rPr>
          <w:rFonts w:ascii="Garamond" w:hAnsi="Garamond"/>
          <w:i w:val="0"/>
          <w:color w:val="auto"/>
          <w:sz w:val="20"/>
        </w:rPr>
        <w:fldChar w:fldCharType="end"/>
      </w:r>
      <w:r w:rsidRPr="00BA5D47">
        <w:rPr>
          <w:rFonts w:ascii="Garamond" w:hAnsi="Garamond"/>
          <w:i w:val="0"/>
          <w:color w:val="auto"/>
          <w:sz w:val="20"/>
        </w:rPr>
        <w:t xml:space="preserve"> - Qual a média de livros que você costuma ler por ano?</w:t>
      </w:r>
    </w:p>
    <w:p w14:paraId="080EC007" w14:textId="77777777" w:rsidR="00D74C93" w:rsidRPr="00BA5D47" w:rsidRDefault="00143E8C" w:rsidP="004B41F3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Garamond" w:hAnsi="Garamond"/>
          <w:color w:val="000000"/>
        </w:rPr>
      </w:pPr>
      <w:r w:rsidRPr="00BA5D47">
        <w:rPr>
          <w:rFonts w:ascii="Garamond" w:hAnsi="Garamond"/>
          <w:noProof/>
        </w:rPr>
        <w:drawing>
          <wp:inline distT="0" distB="0" distL="0" distR="0" wp14:anchorId="64E0676C" wp14:editId="2EB64B12">
            <wp:extent cx="5629275" cy="211455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E96F76" w14:textId="7D05A184" w:rsidR="001373DE" w:rsidRPr="00BA5D47" w:rsidRDefault="001373DE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Além de responderem a tais questões fechadas,</w:t>
      </w:r>
      <w:r w:rsidR="00B150FE" w:rsidRPr="00BA5D47">
        <w:rPr>
          <w:rFonts w:ascii="Garamond" w:hAnsi="Garamond" w:cs="Times New Roman"/>
          <w:szCs w:val="24"/>
        </w:rPr>
        <w:t xml:space="preserve"> os alunos</w:t>
      </w:r>
      <w:r w:rsidRPr="00BA5D47">
        <w:rPr>
          <w:rFonts w:ascii="Garamond" w:hAnsi="Garamond" w:cs="Times New Roman"/>
          <w:szCs w:val="24"/>
        </w:rPr>
        <w:t xml:space="preserve"> fizeram</w:t>
      </w:r>
      <w:r w:rsidR="00B150FE" w:rsidRPr="00BA5D47">
        <w:rPr>
          <w:rStyle w:val="Refdecomentrio"/>
          <w:rFonts w:ascii="Garamond" w:hAnsi="Garamond" w:cs="Times New Roman"/>
          <w:sz w:val="24"/>
          <w:szCs w:val="24"/>
        </w:rPr>
        <w:t xml:space="preserve"> t</w:t>
      </w:r>
      <w:r w:rsidRPr="00BA5D47">
        <w:rPr>
          <w:rFonts w:ascii="Garamond" w:hAnsi="Garamond" w:cs="Times New Roman"/>
          <w:szCs w:val="24"/>
        </w:rPr>
        <w:t>ambém</w:t>
      </w:r>
      <w:r w:rsidR="00050126" w:rsidRPr="00BA5D47">
        <w:rPr>
          <w:rFonts w:ascii="Garamond" w:hAnsi="Garamond" w:cs="Times New Roman"/>
          <w:szCs w:val="24"/>
        </w:rPr>
        <w:t xml:space="preserve"> o questionário aberto que continha</w:t>
      </w:r>
      <w:r w:rsidRPr="00BA5D47">
        <w:rPr>
          <w:rFonts w:ascii="Garamond" w:hAnsi="Garamond" w:cs="Times New Roman"/>
          <w:szCs w:val="24"/>
        </w:rPr>
        <w:t xml:space="preserve"> as seguintes questões: </w:t>
      </w:r>
      <w:r w:rsidR="00C7348C" w:rsidRPr="00BA5D47">
        <w:rPr>
          <w:rFonts w:ascii="Garamond" w:hAnsi="Garamond" w:cs="Times New Roman"/>
          <w:szCs w:val="24"/>
        </w:rPr>
        <w:t>“</w:t>
      </w:r>
      <w:r w:rsidRPr="00BA5D47">
        <w:rPr>
          <w:rFonts w:ascii="Garamond" w:hAnsi="Garamond" w:cs="Times New Roman"/>
          <w:szCs w:val="24"/>
        </w:rPr>
        <w:t>Você costuma ler p</w:t>
      </w:r>
      <w:r w:rsidR="00C7348C" w:rsidRPr="00BA5D47">
        <w:rPr>
          <w:rFonts w:ascii="Garamond" w:hAnsi="Garamond" w:cs="Times New Roman"/>
          <w:szCs w:val="24"/>
        </w:rPr>
        <w:t>or meios digitais ou impressos?” 32 alunos de 40 responderam que através de meios digitais, enquanto 25 responderam, impressos. “O que você mais gosta e o que menos gosta nas aulas de literatura?” Alguns responderam que gostam das leituras, de conversar sobre elas, conhecer os personagens e aprender com eles, de entender como surgiram os diversos</w:t>
      </w:r>
      <w:r w:rsidR="00B150FE" w:rsidRPr="00BA5D47">
        <w:rPr>
          <w:rFonts w:ascii="Garamond" w:hAnsi="Garamond" w:cs="Times New Roman"/>
          <w:szCs w:val="24"/>
        </w:rPr>
        <w:t xml:space="preserve"> estilos literários, e de aprimorar o</w:t>
      </w:r>
      <w:r w:rsidR="00C7348C" w:rsidRPr="00BA5D47">
        <w:rPr>
          <w:rFonts w:ascii="Garamond" w:hAnsi="Garamond" w:cs="Times New Roman"/>
          <w:szCs w:val="24"/>
        </w:rPr>
        <w:t xml:space="preserve"> vocabulário. Sobre a parte negativa das aulas, alguns disseram que chegam simplesmente a não gostar de literatura, que estudam porque </w:t>
      </w:r>
      <w:r w:rsidR="007B786B" w:rsidRPr="00BA5D47">
        <w:rPr>
          <w:rFonts w:ascii="Garamond" w:hAnsi="Garamond" w:cs="Times New Roman"/>
          <w:szCs w:val="24"/>
        </w:rPr>
        <w:t>lhes é imposto</w:t>
      </w:r>
      <w:r w:rsidR="00C7348C" w:rsidRPr="00BA5D47">
        <w:rPr>
          <w:rFonts w:ascii="Garamond" w:hAnsi="Garamond" w:cs="Times New Roman"/>
          <w:szCs w:val="24"/>
        </w:rPr>
        <w:t>, que o excesso de leitura deixa a aula cansativa e que não gostam de estudar a parte biográfica dos autores.</w:t>
      </w:r>
    </w:p>
    <w:p w14:paraId="15080FED" w14:textId="75944CCB" w:rsidR="00050126" w:rsidRPr="00BA5D47" w:rsidRDefault="00C7348C" w:rsidP="00A738E3">
      <w:pPr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 xml:space="preserve">Por fim, pedi que registrassem dois livros ou mais que tiveram a oportunidade de ler e sentiram que tiveram suas vidas transformadas. Muitos destacaram alguns clássicos como </w:t>
      </w:r>
      <w:r w:rsidRPr="00BA5D47">
        <w:rPr>
          <w:rFonts w:ascii="Garamond" w:hAnsi="Garamond" w:cs="Times New Roman"/>
          <w:i/>
          <w:szCs w:val="24"/>
        </w:rPr>
        <w:t>O Guarani</w:t>
      </w:r>
      <w:r w:rsidR="00A738E3" w:rsidRPr="00BA5D47">
        <w:rPr>
          <w:rFonts w:ascii="Garamond" w:hAnsi="Garamond" w:cs="Times New Roman"/>
          <w:szCs w:val="24"/>
        </w:rPr>
        <w:t xml:space="preserve">, </w:t>
      </w:r>
      <w:r w:rsidRPr="00BA5D47">
        <w:rPr>
          <w:rFonts w:ascii="Garamond" w:hAnsi="Garamond" w:cs="Times New Roman"/>
          <w:i/>
          <w:szCs w:val="24"/>
        </w:rPr>
        <w:t>A hora da estrela</w:t>
      </w:r>
      <w:r w:rsidRPr="00BA5D47">
        <w:rPr>
          <w:rFonts w:ascii="Garamond" w:hAnsi="Garamond" w:cs="Times New Roman"/>
          <w:szCs w:val="24"/>
        </w:rPr>
        <w:t xml:space="preserve">, </w:t>
      </w:r>
      <w:r w:rsidRPr="00BA5D47">
        <w:rPr>
          <w:rFonts w:ascii="Garamond" w:hAnsi="Garamond" w:cs="Times New Roman"/>
          <w:i/>
          <w:szCs w:val="24"/>
        </w:rPr>
        <w:t>Os miseráveis</w:t>
      </w:r>
      <w:r w:rsidR="00A738E3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</w:t>
      </w:r>
      <w:r w:rsidRPr="00BA5D47">
        <w:rPr>
          <w:rFonts w:ascii="Garamond" w:hAnsi="Garamond" w:cs="Times New Roman"/>
          <w:i/>
          <w:szCs w:val="24"/>
        </w:rPr>
        <w:t>Dom Casmurro</w:t>
      </w:r>
      <w:r w:rsidR="001333E0" w:rsidRPr="00BA5D47">
        <w:rPr>
          <w:rFonts w:ascii="Garamond" w:hAnsi="Garamond" w:cs="Times New Roman"/>
          <w:szCs w:val="24"/>
        </w:rPr>
        <w:t>; o</w:t>
      </w:r>
      <w:r w:rsidRPr="00BA5D47">
        <w:rPr>
          <w:rFonts w:ascii="Garamond" w:hAnsi="Garamond" w:cs="Times New Roman"/>
          <w:szCs w:val="24"/>
        </w:rPr>
        <w:t xml:space="preserve">utros informaram romances como </w:t>
      </w:r>
      <w:r w:rsidRPr="00BA5D47">
        <w:rPr>
          <w:rFonts w:ascii="Garamond" w:hAnsi="Garamond" w:cs="Times New Roman"/>
          <w:i/>
          <w:szCs w:val="24"/>
        </w:rPr>
        <w:t>A C</w:t>
      </w:r>
      <w:r w:rsidR="001333E0" w:rsidRPr="00BA5D47">
        <w:rPr>
          <w:rFonts w:ascii="Garamond" w:hAnsi="Garamond" w:cs="Times New Roman"/>
          <w:i/>
          <w:color w:val="000000" w:themeColor="text1"/>
          <w:szCs w:val="24"/>
        </w:rPr>
        <w:t>abana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O caçador de Pipas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O diário de Anne Frank</w:t>
      </w:r>
      <w:r w:rsidR="001333E0" w:rsidRPr="00BA5D47">
        <w:rPr>
          <w:rFonts w:ascii="Garamond" w:hAnsi="Garamond" w:cs="Times New Roman"/>
          <w:color w:val="000000" w:themeColor="text1"/>
          <w:szCs w:val="24"/>
        </w:rPr>
        <w:t>. Em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 sua maioria, dest</w:t>
      </w:r>
      <w:r w:rsidR="001333E0" w:rsidRPr="00BA5D47">
        <w:rPr>
          <w:rFonts w:ascii="Garamond" w:hAnsi="Garamond" w:cs="Times New Roman"/>
          <w:color w:val="000000" w:themeColor="text1"/>
          <w:szCs w:val="24"/>
        </w:rPr>
        <w:t xml:space="preserve">acaram-se </w:t>
      </w:r>
      <w:r w:rsidR="00582B99" w:rsidRPr="00BA5D47">
        <w:rPr>
          <w:rFonts w:ascii="Garamond" w:hAnsi="Garamond" w:cs="Times New Roman"/>
          <w:color w:val="000000" w:themeColor="text1"/>
          <w:szCs w:val="24"/>
        </w:rPr>
        <w:t>obras considerada</w:t>
      </w:r>
      <w:r w:rsidR="001333E0" w:rsidRPr="00BA5D47">
        <w:rPr>
          <w:rFonts w:ascii="Garamond" w:hAnsi="Garamond" w:cs="Times New Roman"/>
          <w:color w:val="000000" w:themeColor="text1"/>
          <w:szCs w:val="24"/>
        </w:rPr>
        <w:t>s best-sellers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>,</w:t>
      </w:r>
      <w:r w:rsidR="001B5DD6" w:rsidRPr="00BA5D47">
        <w:rPr>
          <w:rFonts w:ascii="Garamond" w:hAnsi="Garamond" w:cs="Times New Roman"/>
          <w:color w:val="000000" w:themeColor="text1"/>
          <w:szCs w:val="24"/>
        </w:rPr>
        <w:t xml:space="preserve"> </w:t>
      </w:r>
      <w:r w:rsidR="00582B99" w:rsidRPr="00BA5D47">
        <w:rPr>
          <w:rFonts w:ascii="Garamond" w:hAnsi="Garamond" w:cs="Times New Roman"/>
          <w:color w:val="000000" w:themeColor="text1"/>
          <w:szCs w:val="24"/>
        </w:rPr>
        <w:t>aquela</w:t>
      </w:r>
      <w:r w:rsidR="001B5DD6" w:rsidRPr="00BA5D47">
        <w:rPr>
          <w:rFonts w:ascii="Garamond" w:hAnsi="Garamond" w:cs="Times New Roman"/>
          <w:color w:val="000000" w:themeColor="text1"/>
          <w:szCs w:val="24"/>
        </w:rPr>
        <w:t xml:space="preserve">s 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>que bateram record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>e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 de vendas entre os adolescentes e que demonstram a força da</w:t>
      </w:r>
      <w:r w:rsidR="00582B99" w:rsidRPr="00BA5D47">
        <w:rPr>
          <w:rFonts w:ascii="Garamond" w:hAnsi="Garamond" w:cs="Times New Roman"/>
          <w:color w:val="000000" w:themeColor="text1"/>
          <w:szCs w:val="24"/>
        </w:rPr>
        <w:t xml:space="preserve"> indústria cultural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 que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 movimenta</w:t>
      </w:r>
      <w:r w:rsidR="00355AD8" w:rsidRPr="00BA5D47">
        <w:rPr>
          <w:rFonts w:ascii="Garamond" w:hAnsi="Garamond" w:cs="Times New Roman"/>
          <w:color w:val="000000" w:themeColor="text1"/>
          <w:szCs w:val="24"/>
        </w:rPr>
        <w:t xml:space="preserve"> também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 o mercado leitor ulti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mamente, são eles: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Harry Poter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Seja foda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A sutil arte de ligar o foda-se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Porto seguro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A culpa é das estrelas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Diário de um banana</w:t>
      </w:r>
      <w:r w:rsidR="00443C42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443C42" w:rsidRPr="00BA5D47">
        <w:rPr>
          <w:rFonts w:ascii="Garamond" w:hAnsi="Garamond" w:cs="Times New Roman"/>
          <w:i/>
          <w:color w:val="000000" w:themeColor="text1"/>
          <w:szCs w:val="24"/>
        </w:rPr>
        <w:t>O pequeno príncipe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A última música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Cidade de Papel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O menino do pijama listrado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Como eu era antes de você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A menina que roubava livros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 xml:space="preserve">Querido </w:t>
      </w:r>
      <w:proofErr w:type="spellStart"/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Jhon</w:t>
      </w:r>
      <w:proofErr w:type="spellEnd"/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355AD8" w:rsidRPr="00BA5D47">
        <w:rPr>
          <w:rFonts w:ascii="Garamond" w:hAnsi="Garamond" w:cs="Times New Roman"/>
          <w:i/>
          <w:color w:val="000000" w:themeColor="text1"/>
          <w:szCs w:val="24"/>
        </w:rPr>
        <w:t>Como a Starb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ucks salvou a minha vida</w:t>
      </w:r>
      <w:r w:rsidR="00A87321" w:rsidRPr="00BA5D47">
        <w:rPr>
          <w:rFonts w:ascii="Garamond" w:hAnsi="Garamond" w:cs="Times New Roman"/>
          <w:color w:val="000000" w:themeColor="text1"/>
          <w:szCs w:val="24"/>
        </w:rPr>
        <w:t xml:space="preserve">, </w:t>
      </w:r>
      <w:r w:rsidR="00A87321" w:rsidRPr="00BA5D47">
        <w:rPr>
          <w:rFonts w:ascii="Garamond" w:hAnsi="Garamond" w:cs="Times New Roman"/>
          <w:i/>
          <w:color w:val="000000" w:themeColor="text1"/>
          <w:szCs w:val="24"/>
        </w:rPr>
        <w:t>Não se apega não</w:t>
      </w:r>
      <w:r w:rsidR="00890C7C" w:rsidRPr="00BA5D47">
        <w:rPr>
          <w:rFonts w:ascii="Garamond" w:hAnsi="Garamond" w:cs="Times New Roman"/>
          <w:color w:val="000000" w:themeColor="text1"/>
          <w:szCs w:val="24"/>
        </w:rPr>
        <w:t>, etc.</w:t>
      </w:r>
      <w:r w:rsidR="00890C7C" w:rsidRPr="00BA5D47">
        <w:rPr>
          <w:rFonts w:ascii="Garamond" w:hAnsi="Garamond" w:cs="Times New Roman"/>
          <w:szCs w:val="24"/>
        </w:rPr>
        <w:t xml:space="preserve"> </w:t>
      </w:r>
    </w:p>
    <w:p w14:paraId="7A33619E" w14:textId="38937E24" w:rsidR="00050126" w:rsidRPr="00BA5D47" w:rsidRDefault="002769DE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A partir de tais resultados, foi</w:t>
      </w:r>
      <w:r w:rsidR="001373DE" w:rsidRPr="00BA5D47">
        <w:rPr>
          <w:rFonts w:ascii="Garamond" w:hAnsi="Garamond" w:cs="Times New Roman"/>
          <w:szCs w:val="24"/>
        </w:rPr>
        <w:t xml:space="preserve"> possível perceber</w:t>
      </w:r>
      <w:r w:rsidR="007B786B" w:rsidRPr="00BA5D47">
        <w:rPr>
          <w:rFonts w:ascii="Garamond" w:hAnsi="Garamond" w:cs="Times New Roman"/>
          <w:szCs w:val="24"/>
        </w:rPr>
        <w:t xml:space="preserve"> que</w:t>
      </w:r>
      <w:r w:rsidR="001373DE" w:rsidRPr="00BA5D47">
        <w:rPr>
          <w:rFonts w:ascii="Garamond" w:hAnsi="Garamond" w:cs="Times New Roman"/>
          <w:szCs w:val="24"/>
        </w:rPr>
        <w:t>: a)</w:t>
      </w:r>
      <w:r w:rsidR="007B786B" w:rsidRPr="00BA5D47">
        <w:rPr>
          <w:rFonts w:ascii="Garamond" w:hAnsi="Garamond" w:cs="Times New Roman"/>
          <w:szCs w:val="24"/>
        </w:rPr>
        <w:t xml:space="preserve"> entre os tipos de textos mais lidos, os conteúdos da internet, c</w:t>
      </w:r>
      <w:r w:rsidRPr="00BA5D47">
        <w:rPr>
          <w:rFonts w:ascii="Garamond" w:hAnsi="Garamond" w:cs="Times New Roman"/>
          <w:szCs w:val="24"/>
        </w:rPr>
        <w:t>omo já era de se esperar, obtiveram</w:t>
      </w:r>
      <w:r w:rsidR="007B786B" w:rsidRPr="00BA5D47">
        <w:rPr>
          <w:rFonts w:ascii="Garamond" w:hAnsi="Garamond" w:cs="Times New Roman"/>
          <w:szCs w:val="24"/>
        </w:rPr>
        <w:t xml:space="preserve"> um maior </w:t>
      </w:r>
      <w:r w:rsidRPr="00BA5D47">
        <w:rPr>
          <w:rFonts w:ascii="Garamond" w:hAnsi="Garamond" w:cs="Times New Roman"/>
          <w:szCs w:val="24"/>
        </w:rPr>
        <w:t>percentual</w:t>
      </w:r>
      <w:r w:rsidR="007B786B" w:rsidRPr="00BA5D47">
        <w:rPr>
          <w:rFonts w:ascii="Garamond" w:hAnsi="Garamond" w:cs="Times New Roman"/>
          <w:szCs w:val="24"/>
        </w:rPr>
        <w:t xml:space="preserve"> de escolhas</w:t>
      </w:r>
      <w:r w:rsidR="007B2910" w:rsidRPr="00BA5D47">
        <w:rPr>
          <w:rFonts w:ascii="Garamond" w:hAnsi="Garamond" w:cs="Times New Roman"/>
          <w:szCs w:val="24"/>
        </w:rPr>
        <w:t>, sucedido dos livros</w:t>
      </w:r>
      <w:r w:rsidR="007B786B" w:rsidRPr="00BA5D47">
        <w:rPr>
          <w:rFonts w:ascii="Garamond" w:hAnsi="Garamond" w:cs="Times New Roman"/>
          <w:szCs w:val="24"/>
        </w:rPr>
        <w:t>; b) sobre o costume com a leitura de obras literárias, a maioria</w:t>
      </w:r>
      <w:r w:rsidR="007B2910" w:rsidRPr="00BA5D47">
        <w:rPr>
          <w:rFonts w:ascii="Garamond" w:hAnsi="Garamond" w:cs="Times New Roman"/>
          <w:szCs w:val="24"/>
        </w:rPr>
        <w:t xml:space="preserve"> declarou que</w:t>
      </w:r>
      <w:r w:rsidR="00355AD8" w:rsidRPr="00BA5D47">
        <w:rPr>
          <w:rFonts w:ascii="Garamond" w:hAnsi="Garamond" w:cs="Times New Roman"/>
          <w:szCs w:val="24"/>
        </w:rPr>
        <w:t xml:space="preserve"> lê</w:t>
      </w:r>
      <w:r w:rsidR="007B2910" w:rsidRPr="00BA5D47">
        <w:rPr>
          <w:rFonts w:ascii="Garamond" w:hAnsi="Garamond" w:cs="Times New Roman"/>
          <w:szCs w:val="24"/>
        </w:rPr>
        <w:t xml:space="preserve"> “às vezes” e “raramente”, o que demonstra a escassa familiaridade dos alunos com o</w:t>
      </w:r>
      <w:r w:rsidRPr="00BA5D47">
        <w:rPr>
          <w:rFonts w:ascii="Garamond" w:hAnsi="Garamond" w:cs="Times New Roman"/>
          <w:szCs w:val="24"/>
        </w:rPr>
        <w:t xml:space="preserve"> referido</w:t>
      </w:r>
      <w:r w:rsidR="007B2910" w:rsidRPr="00BA5D47">
        <w:rPr>
          <w:rFonts w:ascii="Garamond" w:hAnsi="Garamond" w:cs="Times New Roman"/>
          <w:szCs w:val="24"/>
        </w:rPr>
        <w:t xml:space="preserve"> </w:t>
      </w:r>
      <w:r w:rsidR="007B2910" w:rsidRPr="00BA5D47">
        <w:rPr>
          <w:rFonts w:ascii="Garamond" w:hAnsi="Garamond" w:cs="Times New Roman"/>
          <w:szCs w:val="24"/>
        </w:rPr>
        <w:lastRenderedPageBreak/>
        <w:t xml:space="preserve">hábito; c) sobre as razões vistas por eles em estudar literatura, a preocupação com a ampliação do conhecimento linguístico ganhou destaque, o que afirma a fala da professora sobre a predileção dos alunos para com os conhecimentos linguísticos em termos de praticidade. Fazer vestibular </w:t>
      </w:r>
      <w:r w:rsidRPr="00BA5D47">
        <w:rPr>
          <w:rFonts w:ascii="Garamond" w:hAnsi="Garamond" w:cs="Times New Roman"/>
          <w:szCs w:val="24"/>
        </w:rPr>
        <w:t>e entretenimento, no caso, ficaram</w:t>
      </w:r>
      <w:r w:rsidR="007B2910" w:rsidRPr="00BA5D47">
        <w:rPr>
          <w:rFonts w:ascii="Garamond" w:hAnsi="Garamond" w:cs="Times New Roman"/>
          <w:szCs w:val="24"/>
        </w:rPr>
        <w:t xml:space="preserve"> em segundo lugar</w:t>
      </w:r>
      <w:r w:rsidR="001B5DD6" w:rsidRPr="00BA5D47">
        <w:rPr>
          <w:rFonts w:ascii="Garamond" w:hAnsi="Garamond" w:cs="Times New Roman"/>
          <w:szCs w:val="24"/>
        </w:rPr>
        <w:t xml:space="preserve">. A </w:t>
      </w:r>
      <w:r w:rsidR="007B2910" w:rsidRPr="00BA5D47">
        <w:rPr>
          <w:rFonts w:ascii="Garamond" w:hAnsi="Garamond" w:cs="Times New Roman"/>
          <w:szCs w:val="24"/>
        </w:rPr>
        <w:t>pergunta “o que ou quem te incentiva a ler</w:t>
      </w:r>
      <w:r w:rsidR="00866534" w:rsidRPr="00BA5D47">
        <w:rPr>
          <w:rFonts w:ascii="Garamond" w:hAnsi="Garamond" w:cs="Times New Roman"/>
          <w:szCs w:val="24"/>
        </w:rPr>
        <w:t>?</w:t>
      </w:r>
      <w:r w:rsidR="007B2910" w:rsidRPr="00BA5D47">
        <w:rPr>
          <w:rFonts w:ascii="Garamond" w:hAnsi="Garamond" w:cs="Times New Roman"/>
          <w:szCs w:val="24"/>
        </w:rPr>
        <w:t>” tem como resultado da maioria o estímulo dos professores e da internet, pais e amigos encontram-se em segundo plano</w:t>
      </w:r>
      <w:r w:rsidR="001B5DD6" w:rsidRPr="00BA5D47">
        <w:rPr>
          <w:rFonts w:ascii="Garamond" w:hAnsi="Garamond" w:cs="Times New Roman"/>
          <w:szCs w:val="24"/>
        </w:rPr>
        <w:t>. Po</w:t>
      </w:r>
      <w:r w:rsidR="00F241D3" w:rsidRPr="00BA5D47">
        <w:rPr>
          <w:rFonts w:ascii="Garamond" w:hAnsi="Garamond" w:cs="Times New Roman"/>
          <w:szCs w:val="24"/>
        </w:rPr>
        <w:t xml:space="preserve">r fim, a média dos livros que costumam ler ficou entre um e dois por </w:t>
      </w:r>
      <w:r w:rsidRPr="00BA5D47">
        <w:rPr>
          <w:rFonts w:ascii="Garamond" w:hAnsi="Garamond" w:cs="Times New Roman"/>
          <w:szCs w:val="24"/>
        </w:rPr>
        <w:t>ano, o que também revela a existência de um grande déficit na prática da leitura.</w:t>
      </w:r>
    </w:p>
    <w:p w14:paraId="09FF3A5B" w14:textId="5B3FB9E1" w:rsidR="00050126" w:rsidRPr="00BA5D47" w:rsidRDefault="00A738E3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As respostas dadas pelos alunos apontaram as</w:t>
      </w:r>
      <w:r w:rsidR="00F70F52" w:rsidRPr="00BA5D47">
        <w:rPr>
          <w:rFonts w:ascii="Garamond" w:hAnsi="Garamond" w:cs="Times New Roman"/>
          <w:szCs w:val="24"/>
        </w:rPr>
        <w:t xml:space="preserve"> questões tecnológicas </w:t>
      </w:r>
      <w:r w:rsidRPr="00BA5D47">
        <w:rPr>
          <w:rFonts w:ascii="Garamond" w:hAnsi="Garamond" w:cs="Times New Roman"/>
          <w:szCs w:val="24"/>
        </w:rPr>
        <w:t>como o</w:t>
      </w:r>
      <w:r w:rsidR="00355AD8" w:rsidRPr="00BA5D47">
        <w:rPr>
          <w:rFonts w:ascii="Garamond" w:hAnsi="Garamond" w:cs="Times New Roman"/>
          <w:szCs w:val="24"/>
        </w:rPr>
        <w:t xml:space="preserve"> centro de suas atividades</w:t>
      </w:r>
      <w:r w:rsidR="00F70F52" w:rsidRPr="00BA5D47">
        <w:rPr>
          <w:rFonts w:ascii="Garamond" w:hAnsi="Garamond" w:cs="Times New Roman"/>
          <w:szCs w:val="24"/>
        </w:rPr>
        <w:t>, evidenciando a forte inclinação para tendências modernas, como o intenso uso de redes sociais, preferências por livros digitais, leituras de Fanfics e romances best-sellers. A prática da leitura e o gosto pelas aulas de literatura correspondem ainda a um grande desafio na</w:t>
      </w:r>
      <w:r w:rsidRPr="00BA5D47">
        <w:rPr>
          <w:rFonts w:ascii="Garamond" w:hAnsi="Garamond" w:cs="Times New Roman"/>
          <w:szCs w:val="24"/>
        </w:rPr>
        <w:t xml:space="preserve"> vida da maioria dos jovens. Contudo, </w:t>
      </w:r>
      <w:r w:rsidR="00AE794B" w:rsidRPr="00BA5D47">
        <w:rPr>
          <w:rFonts w:ascii="Garamond" w:hAnsi="Garamond" w:cs="Times New Roman"/>
          <w:szCs w:val="24"/>
        </w:rPr>
        <w:t>“</w:t>
      </w:r>
      <w:r w:rsidRPr="00BA5D47">
        <w:rPr>
          <w:rFonts w:ascii="Garamond" w:hAnsi="Garamond" w:cs="Times New Roman"/>
          <w:szCs w:val="24"/>
        </w:rPr>
        <w:t>Petit lembra que, em especial na adolescência, a leitura pode ocupar um papel formador, capaz de mudar os rumos da vida e reorganizar os pontos de vistas, ao nos mostrar que estamos experimentando afetos, tensões e angústias universais</w:t>
      </w:r>
      <w:r w:rsidR="00AE794B" w:rsidRPr="00BA5D47">
        <w:rPr>
          <w:rFonts w:ascii="Garamond" w:hAnsi="Garamond" w:cs="Times New Roman"/>
          <w:szCs w:val="24"/>
        </w:rPr>
        <w:t>”</w:t>
      </w:r>
      <w:r w:rsidRPr="00BA5D47">
        <w:rPr>
          <w:rFonts w:ascii="Garamond" w:hAnsi="Garamond" w:cs="Times New Roman"/>
          <w:szCs w:val="24"/>
        </w:rPr>
        <w:t xml:space="preserve"> </w:t>
      </w:r>
      <w:r w:rsidR="00AE794B" w:rsidRPr="00BA5D47">
        <w:rPr>
          <w:rFonts w:ascii="Garamond" w:hAnsi="Garamond" w:cs="Times New Roman"/>
          <w:szCs w:val="24"/>
        </w:rPr>
        <w:t>(</w:t>
      </w:r>
      <w:r w:rsidR="00355AD8" w:rsidRPr="00BA5D47">
        <w:rPr>
          <w:rFonts w:ascii="Garamond" w:hAnsi="Garamond" w:cs="Times New Roman"/>
          <w:szCs w:val="24"/>
        </w:rPr>
        <w:t xml:space="preserve">2009, </w:t>
      </w:r>
      <w:r w:rsidR="00AE794B" w:rsidRPr="00BA5D47">
        <w:rPr>
          <w:rFonts w:ascii="Garamond" w:hAnsi="Garamond" w:cs="Times New Roman"/>
          <w:szCs w:val="24"/>
        </w:rPr>
        <w:t>p. 244</w:t>
      </w:r>
      <w:r w:rsidRPr="00BA5D47">
        <w:rPr>
          <w:rFonts w:ascii="Garamond" w:hAnsi="Garamond" w:cs="Times New Roman"/>
          <w:szCs w:val="24"/>
        </w:rPr>
        <w:t>). Nesse sentido</w:t>
      </w:r>
      <w:r w:rsidR="00F70F52" w:rsidRPr="00BA5D47">
        <w:rPr>
          <w:rFonts w:ascii="Garamond" w:hAnsi="Garamond" w:cs="Times New Roman"/>
          <w:szCs w:val="24"/>
        </w:rPr>
        <w:t xml:space="preserve">, é possível inferir que, apesar de a Literatura ser uma disciplina considerada um tanto cansativa por exigir do indivíduo disposição e concentração, os resultados demostram que os alunos (ou alguns deles) reconhecem a sua importância </w:t>
      </w:r>
      <w:r w:rsidR="00050126" w:rsidRPr="00BA5D47">
        <w:rPr>
          <w:rFonts w:ascii="Garamond" w:hAnsi="Garamond" w:cs="Times New Roman"/>
          <w:szCs w:val="24"/>
        </w:rPr>
        <w:t xml:space="preserve">e até se esforçam para desenvolverem o </w:t>
      </w:r>
      <w:r w:rsidR="00F70F52" w:rsidRPr="00BA5D47">
        <w:rPr>
          <w:rFonts w:ascii="Garamond" w:hAnsi="Garamond" w:cs="Times New Roman"/>
          <w:szCs w:val="24"/>
        </w:rPr>
        <w:t xml:space="preserve">hábito. </w:t>
      </w:r>
    </w:p>
    <w:p w14:paraId="72D7FF75" w14:textId="742E795C" w:rsidR="0096082E" w:rsidRPr="00BA5D47" w:rsidRDefault="00F70F52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Cabe avaliar, também neste caso, a situação de cada um: a fase da vida em que se encontram (geralmente</w:t>
      </w:r>
      <w:r w:rsidR="00065210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na adolescência</w:t>
      </w:r>
      <w:r w:rsidR="00065210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o jovem tem mais dificuldade de se inteirar de assuntos educacionais), se há condições econômicas para a compra de livros, acesso à educação e à outras oportunidades e incentivo por parte da família. </w:t>
      </w:r>
      <w:r w:rsidR="00355AD8" w:rsidRPr="00BA5D47">
        <w:rPr>
          <w:rFonts w:ascii="Garamond" w:hAnsi="Garamond" w:cs="Times New Roman"/>
          <w:szCs w:val="24"/>
        </w:rPr>
        <w:t>Em todo caso, o trabalho com a l</w:t>
      </w:r>
      <w:r w:rsidRPr="00BA5D47">
        <w:rPr>
          <w:rFonts w:ascii="Garamond" w:hAnsi="Garamond" w:cs="Times New Roman"/>
          <w:szCs w:val="24"/>
        </w:rPr>
        <w:t xml:space="preserve">iteratura em sala de aula exige muito esforço, onde entra o papel imprescindível do professor </w:t>
      </w:r>
      <w:r w:rsidR="00050126" w:rsidRPr="00BA5D47">
        <w:rPr>
          <w:rFonts w:ascii="Garamond" w:hAnsi="Garamond" w:cs="Times New Roman"/>
          <w:szCs w:val="24"/>
        </w:rPr>
        <w:t xml:space="preserve">na </w:t>
      </w:r>
      <w:r w:rsidR="00050126" w:rsidRPr="00BA5D47">
        <w:rPr>
          <w:rFonts w:ascii="Garamond" w:hAnsi="Garamond"/>
        </w:rPr>
        <w:t>tentativa de encontrar meios possíveis, apesar dos entraves, de tornar a leitura de literatura uma prática presente nas aulas.</w:t>
      </w:r>
    </w:p>
    <w:p w14:paraId="1FC82CCB" w14:textId="77777777" w:rsidR="00A738E3" w:rsidRPr="00BA5D47" w:rsidRDefault="00A738E3" w:rsidP="00A738E3">
      <w:pPr>
        <w:pStyle w:val="PargrafodaLista"/>
        <w:ind w:left="0"/>
        <w:rPr>
          <w:rFonts w:ascii="Garamond" w:hAnsi="Garamond" w:cs="Times New Roman"/>
          <w:szCs w:val="24"/>
        </w:rPr>
      </w:pPr>
    </w:p>
    <w:p w14:paraId="5639BBE5" w14:textId="53F03F0D" w:rsidR="00C66276" w:rsidRPr="00BA5D47" w:rsidRDefault="004851C2" w:rsidP="0028383E">
      <w:pPr>
        <w:pStyle w:val="Ttulo1"/>
        <w:rPr>
          <w:rFonts w:ascii="Garamond" w:hAnsi="Garamond"/>
        </w:rPr>
      </w:pPr>
      <w:bookmarkStart w:id="21" w:name="_Toc531698710"/>
      <w:bookmarkStart w:id="22" w:name="_Toc531699063"/>
      <w:bookmarkStart w:id="23" w:name="_Toc531700656"/>
      <w:bookmarkStart w:id="24" w:name="_Toc531778150"/>
      <w:r w:rsidRPr="00BA5D47">
        <w:rPr>
          <w:rFonts w:ascii="Garamond" w:hAnsi="Garamond"/>
        </w:rPr>
        <w:t>4</w:t>
      </w:r>
      <w:r w:rsidR="0093185A" w:rsidRPr="00BA5D47">
        <w:rPr>
          <w:rFonts w:ascii="Garamond" w:hAnsi="Garamond"/>
        </w:rPr>
        <w:t xml:space="preserve"> </w:t>
      </w:r>
      <w:r w:rsidR="0096082E" w:rsidRPr="00BA5D47">
        <w:rPr>
          <w:rFonts w:ascii="Garamond" w:hAnsi="Garamond"/>
        </w:rPr>
        <w:t xml:space="preserve">CONTRUÇÕES DE </w:t>
      </w:r>
      <w:r w:rsidR="000938E0" w:rsidRPr="00BA5D47">
        <w:rPr>
          <w:rFonts w:ascii="Garamond" w:hAnsi="Garamond"/>
        </w:rPr>
        <w:t>POSSÍVEIS ALTERNATIVA</w:t>
      </w:r>
      <w:bookmarkEnd w:id="21"/>
      <w:bookmarkEnd w:id="22"/>
      <w:bookmarkEnd w:id="23"/>
      <w:r w:rsidR="00365963" w:rsidRPr="00BA5D47">
        <w:rPr>
          <w:rFonts w:ascii="Garamond" w:hAnsi="Garamond"/>
        </w:rPr>
        <w:t>S</w:t>
      </w:r>
      <w:bookmarkEnd w:id="24"/>
    </w:p>
    <w:p w14:paraId="69AB7A5A" w14:textId="77777777" w:rsidR="0093185A" w:rsidRPr="00BA5D47" w:rsidRDefault="0093185A" w:rsidP="0028383E">
      <w:pPr>
        <w:pStyle w:val="Ttulo1"/>
        <w:rPr>
          <w:rFonts w:ascii="Garamond" w:hAnsi="Garamond"/>
        </w:rPr>
      </w:pPr>
    </w:p>
    <w:p w14:paraId="1E9832D5" w14:textId="6B06423C" w:rsidR="0096082E" w:rsidRPr="00BA5D47" w:rsidRDefault="005F1D85" w:rsidP="00BA5D47">
      <w:pPr>
        <w:pStyle w:val="PargrafodaLista"/>
        <w:ind w:left="0"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É preciso conscientizar alunos e professores de que a literatura vai muito além da leit</w:t>
      </w:r>
      <w:r w:rsidR="005A3568" w:rsidRPr="00BA5D47">
        <w:rPr>
          <w:rFonts w:ascii="Garamond" w:hAnsi="Garamond" w:cs="Times New Roman"/>
          <w:szCs w:val="24"/>
        </w:rPr>
        <w:t>ura e do estereótipo de ser</w:t>
      </w:r>
      <w:r w:rsidRPr="00BA5D47">
        <w:rPr>
          <w:rFonts w:ascii="Garamond" w:hAnsi="Garamond" w:cs="Times New Roman"/>
          <w:szCs w:val="24"/>
        </w:rPr>
        <w:t xml:space="preserve"> uma arte absoluta,</w:t>
      </w:r>
      <w:r w:rsidR="00535A98" w:rsidRPr="00BA5D47">
        <w:rPr>
          <w:rFonts w:ascii="Garamond" w:hAnsi="Garamond" w:cs="Times New Roman"/>
          <w:szCs w:val="24"/>
        </w:rPr>
        <w:t xml:space="preserve"> elitizada e</w:t>
      </w:r>
      <w:r w:rsidR="00065210" w:rsidRPr="00BA5D47">
        <w:rPr>
          <w:rFonts w:ascii="Garamond" w:hAnsi="Garamond" w:cs="Times New Roman"/>
          <w:szCs w:val="24"/>
        </w:rPr>
        <w:t>,</w:t>
      </w:r>
      <w:r w:rsidR="00535A98" w:rsidRPr="00BA5D47">
        <w:rPr>
          <w:rFonts w:ascii="Garamond" w:hAnsi="Garamond" w:cs="Times New Roman"/>
          <w:szCs w:val="24"/>
        </w:rPr>
        <w:t xml:space="preserve"> por isso mesmo,</w:t>
      </w:r>
      <w:r w:rsidRPr="00BA5D47">
        <w:rPr>
          <w:rFonts w:ascii="Garamond" w:hAnsi="Garamond" w:cs="Times New Roman"/>
          <w:szCs w:val="24"/>
        </w:rPr>
        <w:t xml:space="preserve"> intocável. Pelo contrário, justamente por favorecer o contato com os mais diversos assuntos em rel</w:t>
      </w:r>
      <w:r w:rsidR="00065210" w:rsidRPr="00BA5D47">
        <w:rPr>
          <w:rFonts w:ascii="Garamond" w:hAnsi="Garamond" w:cs="Times New Roman"/>
          <w:szCs w:val="24"/>
        </w:rPr>
        <w:t>ação à natureza humana</w:t>
      </w:r>
      <w:r w:rsidR="00BC6EFA" w:rsidRPr="00BA5D47">
        <w:rPr>
          <w:rFonts w:ascii="Garamond" w:hAnsi="Garamond" w:cs="Times New Roman"/>
          <w:szCs w:val="24"/>
        </w:rPr>
        <w:t xml:space="preserve"> </w:t>
      </w:r>
      <w:r w:rsidR="00A169D8" w:rsidRPr="00BA5D47">
        <w:rPr>
          <w:rFonts w:ascii="Garamond" w:hAnsi="Garamond" w:cs="Times New Roman"/>
          <w:szCs w:val="24"/>
        </w:rPr>
        <w:t xml:space="preserve">é </w:t>
      </w:r>
      <w:r w:rsidR="00BC6EFA" w:rsidRPr="00BA5D47">
        <w:rPr>
          <w:rFonts w:ascii="Garamond" w:hAnsi="Garamond" w:cs="Times New Roman"/>
          <w:szCs w:val="24"/>
        </w:rPr>
        <w:t>que este conhecimento</w:t>
      </w:r>
      <w:r w:rsidRPr="00BA5D47">
        <w:rPr>
          <w:rFonts w:ascii="Garamond" w:hAnsi="Garamond" w:cs="Times New Roman"/>
          <w:szCs w:val="24"/>
        </w:rPr>
        <w:t xml:space="preserve"> deve ser</w:t>
      </w:r>
      <w:r w:rsidR="00BC6EFA" w:rsidRPr="00BA5D47">
        <w:rPr>
          <w:rFonts w:ascii="Garamond" w:hAnsi="Garamond" w:cs="Times New Roman"/>
          <w:szCs w:val="24"/>
        </w:rPr>
        <w:t xml:space="preserve"> estimulado</w:t>
      </w:r>
      <w:r w:rsidRPr="00BA5D47">
        <w:rPr>
          <w:rFonts w:ascii="Garamond" w:hAnsi="Garamond" w:cs="Times New Roman"/>
          <w:szCs w:val="24"/>
        </w:rPr>
        <w:t xml:space="preserve"> e</w:t>
      </w:r>
      <w:r w:rsidR="00BC6EFA" w:rsidRPr="00BA5D47">
        <w:rPr>
          <w:rFonts w:ascii="Garamond" w:hAnsi="Garamond" w:cs="Times New Roman"/>
          <w:szCs w:val="24"/>
        </w:rPr>
        <w:t xml:space="preserve"> explorado</w:t>
      </w:r>
      <w:r w:rsidRPr="00BA5D47">
        <w:rPr>
          <w:rFonts w:ascii="Garamond" w:hAnsi="Garamond" w:cs="Times New Roman"/>
          <w:szCs w:val="24"/>
        </w:rPr>
        <w:t xml:space="preserve"> ao máximo</w:t>
      </w:r>
      <w:r w:rsidR="00BF0225" w:rsidRPr="00BA5D47">
        <w:rPr>
          <w:rFonts w:ascii="Garamond" w:hAnsi="Garamond" w:cs="Times New Roman"/>
          <w:szCs w:val="24"/>
        </w:rPr>
        <w:t>, especialmente em meio ao contexto digital</w:t>
      </w:r>
      <w:r w:rsidR="0096082E" w:rsidRPr="00BA5D47">
        <w:rPr>
          <w:rFonts w:ascii="Garamond" w:hAnsi="Garamond" w:cs="Times New Roman"/>
          <w:szCs w:val="24"/>
        </w:rPr>
        <w:t>, onde toda fonte de conhecimento</w:t>
      </w:r>
      <w:r w:rsidR="00050126" w:rsidRPr="00BA5D47">
        <w:rPr>
          <w:rFonts w:ascii="Garamond" w:hAnsi="Garamond" w:cs="Times New Roman"/>
          <w:szCs w:val="24"/>
        </w:rPr>
        <w:t xml:space="preserve"> está sujeita ao </w:t>
      </w:r>
      <w:r w:rsidR="0096082E" w:rsidRPr="00BA5D47">
        <w:rPr>
          <w:rFonts w:ascii="Garamond" w:hAnsi="Garamond" w:cs="Times New Roman"/>
          <w:szCs w:val="24"/>
        </w:rPr>
        <w:t xml:space="preserve">imediatismo e </w:t>
      </w:r>
      <w:r w:rsidR="00050126" w:rsidRPr="00BA5D47">
        <w:rPr>
          <w:rFonts w:ascii="Garamond" w:hAnsi="Garamond" w:cs="Times New Roman"/>
          <w:szCs w:val="24"/>
        </w:rPr>
        <w:t>à</w:t>
      </w:r>
      <w:r w:rsidR="00050126" w:rsidRPr="00BA5D47">
        <w:rPr>
          <w:rStyle w:val="Refdecomentrio"/>
          <w:rFonts w:ascii="Garamond" w:hAnsi="Garamond"/>
          <w:sz w:val="24"/>
          <w:szCs w:val="24"/>
        </w:rPr>
        <w:t xml:space="preserve"> su</w:t>
      </w:r>
      <w:r w:rsidR="0096082E" w:rsidRPr="00BA5D47">
        <w:rPr>
          <w:rFonts w:ascii="Garamond" w:hAnsi="Garamond" w:cs="Times New Roman"/>
          <w:szCs w:val="24"/>
        </w:rPr>
        <w:t>perficialidade</w:t>
      </w:r>
      <w:r w:rsidR="00BF0225" w:rsidRPr="00BA5D47">
        <w:rPr>
          <w:rFonts w:ascii="Garamond" w:hAnsi="Garamond" w:cs="Times New Roman"/>
          <w:szCs w:val="24"/>
        </w:rPr>
        <w:t>.</w:t>
      </w:r>
      <w:r w:rsidR="00BC6EFA" w:rsidRPr="00BA5D47">
        <w:rPr>
          <w:rFonts w:ascii="Garamond" w:hAnsi="Garamond" w:cs="Times New Roman"/>
          <w:szCs w:val="24"/>
        </w:rPr>
        <w:t xml:space="preserve"> </w:t>
      </w:r>
      <w:r w:rsidR="0096082E" w:rsidRPr="00BA5D47">
        <w:rPr>
          <w:rFonts w:ascii="Garamond" w:hAnsi="Garamond" w:cs="Times New Roman"/>
          <w:szCs w:val="24"/>
        </w:rPr>
        <w:t xml:space="preserve">No que se refere ao modelo de ensino fragmentado, </w:t>
      </w:r>
      <w:proofErr w:type="spellStart"/>
      <w:r w:rsidR="00EE2AE0" w:rsidRPr="00BA5D47">
        <w:rPr>
          <w:rFonts w:ascii="Garamond" w:hAnsi="Garamond" w:cs="Times New Roman"/>
          <w:szCs w:val="24"/>
        </w:rPr>
        <w:t>Rildo</w:t>
      </w:r>
      <w:proofErr w:type="spellEnd"/>
      <w:r w:rsidR="00EE2AE0" w:rsidRPr="00BA5D47">
        <w:rPr>
          <w:rFonts w:ascii="Garamond" w:hAnsi="Garamond" w:cs="Times New Roman"/>
          <w:szCs w:val="24"/>
        </w:rPr>
        <w:t xml:space="preserve"> </w:t>
      </w:r>
      <w:proofErr w:type="spellStart"/>
      <w:r w:rsidR="00BF0225" w:rsidRPr="00BA5D47">
        <w:rPr>
          <w:rFonts w:ascii="Garamond" w:hAnsi="Garamond" w:cs="Times New Roman"/>
          <w:szCs w:val="24"/>
        </w:rPr>
        <w:t>Cosson</w:t>
      </w:r>
      <w:proofErr w:type="spellEnd"/>
      <w:r w:rsidR="00BF0225" w:rsidRPr="00BA5D47">
        <w:rPr>
          <w:rFonts w:ascii="Garamond" w:hAnsi="Garamond" w:cs="Times New Roman"/>
          <w:szCs w:val="24"/>
        </w:rPr>
        <w:t xml:space="preserve">, em seu livro intitulado </w:t>
      </w:r>
      <w:r w:rsidR="00BF0225" w:rsidRPr="00BA5D47">
        <w:rPr>
          <w:rFonts w:ascii="Garamond" w:hAnsi="Garamond" w:cs="Times New Roman"/>
          <w:i/>
          <w:szCs w:val="24"/>
        </w:rPr>
        <w:t>Letramento Literári</w:t>
      </w:r>
      <w:r w:rsidR="00050126" w:rsidRPr="00BA5D47">
        <w:rPr>
          <w:rFonts w:ascii="Garamond" w:hAnsi="Garamond" w:cs="Times New Roman"/>
          <w:i/>
          <w:szCs w:val="24"/>
        </w:rPr>
        <w:t>o</w:t>
      </w:r>
      <w:r w:rsidR="00DD7770" w:rsidRPr="00BA5D47">
        <w:rPr>
          <w:rFonts w:ascii="Garamond" w:hAnsi="Garamond" w:cs="Times New Roman"/>
          <w:szCs w:val="24"/>
        </w:rPr>
        <w:t xml:space="preserve"> (2006)</w:t>
      </w:r>
      <w:r w:rsidR="00F557DD" w:rsidRPr="00BA5D47">
        <w:rPr>
          <w:rFonts w:ascii="Garamond" w:hAnsi="Garamond" w:cs="Times New Roman"/>
          <w:szCs w:val="24"/>
        </w:rPr>
        <w:t>, de</w:t>
      </w:r>
      <w:r w:rsidR="00BF0225" w:rsidRPr="00BA5D47">
        <w:rPr>
          <w:rFonts w:ascii="Garamond" w:hAnsi="Garamond" w:cs="Times New Roman"/>
          <w:szCs w:val="24"/>
        </w:rPr>
        <w:t>staca que</w:t>
      </w:r>
      <w:r w:rsidR="0096082E" w:rsidRPr="00BA5D47">
        <w:rPr>
          <w:rFonts w:ascii="Garamond" w:hAnsi="Garamond" w:cs="Times New Roman"/>
          <w:szCs w:val="24"/>
        </w:rPr>
        <w:t>:</w:t>
      </w:r>
    </w:p>
    <w:p w14:paraId="363E15A9" w14:textId="78A10AA5" w:rsidR="0096082E" w:rsidRPr="00BA5D47" w:rsidRDefault="0096082E" w:rsidP="0096082E">
      <w:pPr>
        <w:pStyle w:val="PargrafodaLista"/>
        <w:spacing w:line="240" w:lineRule="auto"/>
        <w:ind w:left="2268"/>
        <w:rPr>
          <w:rFonts w:ascii="Garamond" w:hAnsi="Garamond" w:cs="Times New Roman"/>
          <w:sz w:val="20"/>
          <w:szCs w:val="24"/>
        </w:rPr>
      </w:pPr>
      <w:r w:rsidRPr="00BA5D47">
        <w:rPr>
          <w:rFonts w:ascii="Garamond" w:hAnsi="Garamond" w:cs="Times New Roman"/>
          <w:sz w:val="20"/>
          <w:szCs w:val="24"/>
        </w:rPr>
        <w:lastRenderedPageBreak/>
        <w:t xml:space="preserve">Os que se prendem aos programas curriculares escritos a partir da história da literatura precisam vencer uma noção </w:t>
      </w:r>
      <w:proofErr w:type="spellStart"/>
      <w:r w:rsidRPr="00BA5D47">
        <w:rPr>
          <w:rFonts w:ascii="Garamond" w:hAnsi="Garamond" w:cs="Times New Roman"/>
          <w:sz w:val="20"/>
          <w:szCs w:val="24"/>
        </w:rPr>
        <w:t>conteudística</w:t>
      </w:r>
      <w:proofErr w:type="spellEnd"/>
      <w:r w:rsidRPr="00BA5D47">
        <w:rPr>
          <w:rFonts w:ascii="Garamond" w:hAnsi="Garamond" w:cs="Times New Roman"/>
          <w:sz w:val="20"/>
          <w:szCs w:val="24"/>
        </w:rPr>
        <w:t xml:space="preserve"> do ensino para compreender que, mais que um conhecimento literário, o que se pode trazer ao aluno é uma experiência de leitura a ser compartilhada (COSSON, 2006, p. 12).</w:t>
      </w:r>
    </w:p>
    <w:p w14:paraId="55224404" w14:textId="77777777" w:rsidR="0096082E" w:rsidRPr="00BA5D47" w:rsidRDefault="0096082E" w:rsidP="0096082E">
      <w:pPr>
        <w:pStyle w:val="PargrafodaLista"/>
        <w:spacing w:line="240" w:lineRule="auto"/>
        <w:ind w:left="2268"/>
        <w:rPr>
          <w:rFonts w:ascii="Garamond" w:hAnsi="Garamond" w:cs="Times New Roman"/>
          <w:sz w:val="20"/>
          <w:szCs w:val="24"/>
        </w:rPr>
      </w:pPr>
    </w:p>
    <w:p w14:paraId="0ABE3F1B" w14:textId="0DFD9325" w:rsidR="005F2E47" w:rsidRPr="00BA5D47" w:rsidRDefault="0096082E" w:rsidP="00BA5D47">
      <w:pPr>
        <w:pStyle w:val="PargrafodaLista"/>
        <w:ind w:left="0" w:firstLine="709"/>
        <w:rPr>
          <w:rFonts w:ascii="Garamond" w:hAnsi="Garamond"/>
          <w:szCs w:val="24"/>
        </w:rPr>
      </w:pPr>
      <w:r w:rsidRPr="00BA5D47">
        <w:rPr>
          <w:rFonts w:ascii="Garamond" w:hAnsi="Garamond" w:cs="Times New Roman"/>
          <w:szCs w:val="24"/>
        </w:rPr>
        <w:t xml:space="preserve">Nesse </w:t>
      </w:r>
      <w:r w:rsidR="00A80A00" w:rsidRPr="00BA5D47">
        <w:rPr>
          <w:rFonts w:ascii="Garamond" w:hAnsi="Garamond" w:cs="Times New Roman"/>
          <w:szCs w:val="24"/>
        </w:rPr>
        <w:t>sentido</w:t>
      </w:r>
      <w:r w:rsidR="005A3568" w:rsidRPr="00BA5D47">
        <w:rPr>
          <w:rFonts w:ascii="Garamond" w:hAnsi="Garamond" w:cs="Times New Roman"/>
          <w:szCs w:val="24"/>
        </w:rPr>
        <w:t>,</w:t>
      </w:r>
      <w:r w:rsidR="000508B9" w:rsidRPr="00BA5D47">
        <w:rPr>
          <w:rFonts w:ascii="Garamond" w:hAnsi="Garamond" w:cs="Times New Roman"/>
          <w:szCs w:val="24"/>
        </w:rPr>
        <w:t xml:space="preserve"> em consonância com o que podemos chamar de educação literária,</w:t>
      </w:r>
      <w:r w:rsidR="005A3568" w:rsidRPr="00BA5D47">
        <w:rPr>
          <w:rFonts w:ascii="Garamond" w:hAnsi="Garamond" w:cs="Times New Roman"/>
          <w:szCs w:val="24"/>
        </w:rPr>
        <w:t xml:space="preserve"> evidenciamos a necessidade e</w:t>
      </w:r>
      <w:r w:rsidR="000508B9" w:rsidRPr="00BA5D47">
        <w:rPr>
          <w:rFonts w:ascii="Garamond" w:hAnsi="Garamond" w:cs="Times New Roman"/>
          <w:szCs w:val="24"/>
        </w:rPr>
        <w:t>m se trabalhar intensamente com</w:t>
      </w:r>
      <w:r w:rsidR="005A3568" w:rsidRPr="00BA5D47">
        <w:rPr>
          <w:rFonts w:ascii="Garamond" w:hAnsi="Garamond" w:cs="Times New Roman"/>
          <w:szCs w:val="24"/>
        </w:rPr>
        <w:t xml:space="preserve"> a exploração do texto literário </w:t>
      </w:r>
      <w:r w:rsidR="000508B9" w:rsidRPr="00BA5D47">
        <w:rPr>
          <w:rFonts w:ascii="Garamond" w:hAnsi="Garamond" w:cs="Times New Roman"/>
          <w:szCs w:val="24"/>
        </w:rPr>
        <w:t>em sua totalidade</w:t>
      </w:r>
      <w:r w:rsidR="005F2E47" w:rsidRPr="00BA5D47">
        <w:rPr>
          <w:rFonts w:ascii="Garamond" w:hAnsi="Garamond" w:cs="Times New Roman"/>
          <w:szCs w:val="24"/>
        </w:rPr>
        <w:t>. Torna-se fundamental, portanto,</w:t>
      </w:r>
      <w:r w:rsidR="00EE2AE0" w:rsidRPr="00BA5D47">
        <w:rPr>
          <w:rFonts w:ascii="Garamond" w:hAnsi="Garamond" w:cs="Times New Roman"/>
          <w:szCs w:val="24"/>
        </w:rPr>
        <w:t xml:space="preserve"> que se coloque como centro das práticas literárias na escola a leitura </w:t>
      </w:r>
      <w:r w:rsidR="00A169D8" w:rsidRPr="00BA5D47">
        <w:rPr>
          <w:rFonts w:ascii="Garamond" w:hAnsi="Garamond" w:cs="Times New Roman"/>
          <w:szCs w:val="24"/>
        </w:rPr>
        <w:t xml:space="preserve">na </w:t>
      </w:r>
      <w:r w:rsidR="00EE2AE0" w:rsidRPr="00BA5D47">
        <w:rPr>
          <w:rFonts w:ascii="Garamond" w:hAnsi="Garamond" w:cs="Times New Roman"/>
          <w:szCs w:val="24"/>
        </w:rPr>
        <w:t>íntegra dos textos</w:t>
      </w:r>
      <w:r w:rsidR="005F2E47" w:rsidRPr="00BA5D47">
        <w:rPr>
          <w:rFonts w:ascii="Garamond" w:hAnsi="Garamond" w:cs="Times New Roman"/>
          <w:szCs w:val="24"/>
        </w:rPr>
        <w:t xml:space="preserve"> e o exercício do debate</w:t>
      </w:r>
      <w:r w:rsidR="00CA47C6" w:rsidRPr="00BA5D47">
        <w:rPr>
          <w:rFonts w:ascii="Garamond" w:hAnsi="Garamond" w:cs="Times New Roman"/>
          <w:szCs w:val="24"/>
        </w:rPr>
        <w:t xml:space="preserve"> para além da contextualização histórica e dos períodos literários, visto que professores demonstram seguir ainda essa metodologia tão questionada. Acreditamos que </w:t>
      </w:r>
      <w:r w:rsidR="00F557DD" w:rsidRPr="00BA5D47">
        <w:rPr>
          <w:rStyle w:val="Refdecomentrio"/>
          <w:rFonts w:ascii="Garamond" w:hAnsi="Garamond"/>
          <w:sz w:val="24"/>
          <w:szCs w:val="24"/>
        </w:rPr>
        <w:t>tais feitos corresponda</w:t>
      </w:r>
      <w:r w:rsidR="00CA47C6" w:rsidRPr="00BA5D47">
        <w:rPr>
          <w:rStyle w:val="Refdecomentrio"/>
          <w:rFonts w:ascii="Garamond" w:hAnsi="Garamond"/>
          <w:sz w:val="24"/>
          <w:szCs w:val="24"/>
        </w:rPr>
        <w:t xml:space="preserve">m a uma atitude democrática, pois favorece </w:t>
      </w:r>
      <w:r w:rsidR="005F2E47" w:rsidRPr="00BA5D47">
        <w:rPr>
          <w:rFonts w:ascii="Garamond" w:hAnsi="Garamond" w:cs="Times New Roman"/>
          <w:szCs w:val="24"/>
        </w:rPr>
        <w:t xml:space="preserve">o compartilhamento das ideias e rompe com a visão reduzida de que a leitura corresponde a um ato puramente individual. Para </w:t>
      </w:r>
      <w:proofErr w:type="spellStart"/>
      <w:r w:rsidR="005F2E47" w:rsidRPr="00BA5D47">
        <w:rPr>
          <w:rFonts w:ascii="Garamond" w:hAnsi="Garamond" w:cs="Times New Roman"/>
          <w:szCs w:val="24"/>
        </w:rPr>
        <w:t>Cosson</w:t>
      </w:r>
      <w:proofErr w:type="spellEnd"/>
      <w:r w:rsidR="005F2E47" w:rsidRPr="00BA5D47">
        <w:rPr>
          <w:rFonts w:ascii="Garamond" w:hAnsi="Garamond" w:cs="Times New Roman"/>
          <w:szCs w:val="24"/>
        </w:rPr>
        <w:t xml:space="preserve"> (2006, p. 12):</w:t>
      </w:r>
    </w:p>
    <w:p w14:paraId="0EF47458" w14:textId="77777777" w:rsidR="005F2E47" w:rsidRPr="00BA5D47" w:rsidRDefault="005F2E47" w:rsidP="00C66276">
      <w:pPr>
        <w:pStyle w:val="PargrafodaLista"/>
        <w:ind w:left="0"/>
        <w:rPr>
          <w:rFonts w:ascii="Garamond" w:hAnsi="Garamond" w:cs="Times New Roman"/>
          <w:szCs w:val="24"/>
        </w:rPr>
      </w:pPr>
    </w:p>
    <w:p w14:paraId="58A4992F" w14:textId="206E7DE4" w:rsidR="000508B9" w:rsidRPr="00BA5D47" w:rsidRDefault="005F2E47" w:rsidP="005F2E47">
      <w:pPr>
        <w:pStyle w:val="PargrafodaLista"/>
        <w:spacing w:line="240" w:lineRule="auto"/>
        <w:ind w:left="2268"/>
        <w:rPr>
          <w:rFonts w:ascii="Garamond" w:hAnsi="Garamond" w:cs="Times New Roman"/>
          <w:sz w:val="20"/>
          <w:szCs w:val="24"/>
        </w:rPr>
      </w:pPr>
      <w:r w:rsidRPr="00BA5D47">
        <w:rPr>
          <w:rFonts w:ascii="Garamond" w:hAnsi="Garamond" w:cs="Times New Roman"/>
          <w:sz w:val="20"/>
          <w:szCs w:val="24"/>
        </w:rPr>
        <w:t>No sentido de que lemos apenas com os nossos olhos, a leitura é, de fato, um ato solitário, mas a interpretação é um ato solidário. [...] L</w:t>
      </w:r>
      <w:r w:rsidR="000508B9" w:rsidRPr="00BA5D47">
        <w:rPr>
          <w:rFonts w:ascii="Garamond" w:hAnsi="Garamond" w:cs="Times New Roman"/>
          <w:sz w:val="20"/>
          <w:szCs w:val="24"/>
        </w:rPr>
        <w:t>er implica troca de sentidos não só entre o escritor e o leitor, mas também com a sociedade onde ambos estão localizados, pois os sentidos são resultado de compartilhamentos de visões do mundo entre os homens no tempo e no espaço</w:t>
      </w:r>
      <w:r w:rsidR="00F56050" w:rsidRPr="00BA5D47">
        <w:rPr>
          <w:rFonts w:ascii="Garamond" w:hAnsi="Garamond" w:cs="Times New Roman"/>
          <w:sz w:val="20"/>
          <w:szCs w:val="24"/>
        </w:rPr>
        <w:t xml:space="preserve"> (COSSON, 2006, p. 12).</w:t>
      </w:r>
    </w:p>
    <w:p w14:paraId="00763CF7" w14:textId="32603421" w:rsidR="0096082E" w:rsidRPr="00BA5D47" w:rsidRDefault="0096082E" w:rsidP="00C66276">
      <w:pPr>
        <w:pStyle w:val="PargrafodaLista"/>
        <w:ind w:left="0"/>
        <w:rPr>
          <w:rFonts w:ascii="Garamond" w:hAnsi="Garamond" w:cs="Times New Roman"/>
          <w:szCs w:val="24"/>
        </w:rPr>
      </w:pPr>
    </w:p>
    <w:p w14:paraId="11530DC0" w14:textId="77777777" w:rsidR="003525D6" w:rsidRPr="00BA5D47" w:rsidRDefault="006574DC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Co</w:t>
      </w:r>
      <w:r w:rsidR="00A169D8" w:rsidRPr="00BA5D47">
        <w:rPr>
          <w:rFonts w:ascii="Garamond" w:hAnsi="Garamond" w:cs="Times New Roman"/>
          <w:szCs w:val="24"/>
        </w:rPr>
        <w:t>mo também tratamos, neste trabalho</w:t>
      </w:r>
      <w:r w:rsidRPr="00BA5D47">
        <w:rPr>
          <w:rFonts w:ascii="Garamond" w:hAnsi="Garamond" w:cs="Times New Roman"/>
          <w:szCs w:val="24"/>
        </w:rPr>
        <w:t xml:space="preserve">, sobre a situação do ensino de literatura no contexto digital, consideramos pertinente a ideia de que o uso de novos suportes representa hoje uma realidade que não </w:t>
      </w:r>
      <w:r w:rsidR="00C93A68" w:rsidRPr="00BA5D47">
        <w:rPr>
          <w:rFonts w:ascii="Garamond" w:hAnsi="Garamond" w:cs="Times New Roman"/>
          <w:szCs w:val="24"/>
        </w:rPr>
        <w:t>deve</w:t>
      </w:r>
      <w:r w:rsidRPr="00BA5D47">
        <w:rPr>
          <w:rFonts w:ascii="Garamond" w:hAnsi="Garamond" w:cs="Times New Roman"/>
          <w:szCs w:val="24"/>
        </w:rPr>
        <w:t xml:space="preserve"> ser negligenciada, pois faz parte do </w:t>
      </w:r>
      <w:r w:rsidR="001350B2" w:rsidRPr="00BA5D47">
        <w:rPr>
          <w:rFonts w:ascii="Garamond" w:hAnsi="Garamond" w:cs="Times New Roman"/>
          <w:szCs w:val="24"/>
        </w:rPr>
        <w:t xml:space="preserve">atual </w:t>
      </w:r>
      <w:r w:rsidR="00C93A68" w:rsidRPr="00BA5D47">
        <w:rPr>
          <w:rFonts w:ascii="Garamond" w:hAnsi="Garamond" w:cs="Times New Roman"/>
          <w:szCs w:val="24"/>
        </w:rPr>
        <w:t>contexto e pode</w:t>
      </w:r>
      <w:r w:rsidR="00A169D8" w:rsidRPr="00BA5D47">
        <w:rPr>
          <w:rFonts w:ascii="Garamond" w:hAnsi="Garamond" w:cs="Times New Roman"/>
          <w:szCs w:val="24"/>
        </w:rPr>
        <w:t xml:space="preserve"> servir como motivadore</w:t>
      </w:r>
      <w:r w:rsidR="001350B2" w:rsidRPr="00BA5D47">
        <w:rPr>
          <w:rFonts w:ascii="Garamond" w:hAnsi="Garamond" w:cs="Times New Roman"/>
          <w:szCs w:val="24"/>
        </w:rPr>
        <w:t>s no processo de ensino</w:t>
      </w:r>
      <w:r w:rsidRPr="00BA5D47">
        <w:rPr>
          <w:rFonts w:ascii="Garamond" w:hAnsi="Garamond" w:cs="Times New Roman"/>
          <w:szCs w:val="24"/>
        </w:rPr>
        <w:t xml:space="preserve">. Nesse sentido, </w:t>
      </w:r>
      <w:r w:rsidR="00CA47C6" w:rsidRPr="00BA5D47">
        <w:rPr>
          <w:rFonts w:ascii="Garamond" w:hAnsi="Garamond" w:cs="Times New Roman"/>
          <w:szCs w:val="24"/>
        </w:rPr>
        <w:t xml:space="preserve">ganha relevância </w:t>
      </w:r>
      <w:proofErr w:type="spellStart"/>
      <w:r w:rsidR="00CA47C6" w:rsidRPr="00BA5D47">
        <w:rPr>
          <w:rFonts w:ascii="Garamond" w:hAnsi="Garamond" w:cs="Times New Roman"/>
          <w:szCs w:val="24"/>
        </w:rPr>
        <w:t>o</w:t>
      </w:r>
      <w:proofErr w:type="spellEnd"/>
      <w:r w:rsidR="00CA47C6" w:rsidRPr="00BA5D47">
        <w:rPr>
          <w:rFonts w:ascii="Garamond" w:hAnsi="Garamond" w:cs="Times New Roman"/>
          <w:szCs w:val="24"/>
        </w:rPr>
        <w:t xml:space="preserve"> </w:t>
      </w:r>
      <w:r w:rsidR="004D44CE" w:rsidRPr="00BA5D47">
        <w:rPr>
          <w:rFonts w:ascii="Garamond" w:hAnsi="Garamond" w:cs="Times New Roman"/>
          <w:szCs w:val="24"/>
        </w:rPr>
        <w:t>trabalho adaptado da literatura como os jogos online, áudio-livro, animação, minisséries, criação de blogs, entre outros, entretanto,</w:t>
      </w:r>
      <w:r w:rsidR="001350B2" w:rsidRPr="00BA5D47">
        <w:rPr>
          <w:rFonts w:ascii="Garamond" w:hAnsi="Garamond" w:cs="Times New Roman"/>
          <w:szCs w:val="24"/>
        </w:rPr>
        <w:t xml:space="preserve"> servindo como</w:t>
      </w:r>
      <w:r w:rsidR="00C93A68" w:rsidRPr="00BA5D47">
        <w:rPr>
          <w:rFonts w:ascii="Garamond" w:hAnsi="Garamond" w:cs="Times New Roman"/>
          <w:szCs w:val="24"/>
        </w:rPr>
        <w:t xml:space="preserve"> propostas de</w:t>
      </w:r>
      <w:r w:rsidR="001350B2" w:rsidRPr="00BA5D47">
        <w:rPr>
          <w:rFonts w:ascii="Garamond" w:hAnsi="Garamond" w:cs="Times New Roman"/>
          <w:szCs w:val="24"/>
        </w:rPr>
        <w:t xml:space="preserve"> atividades adicionais,</w:t>
      </w:r>
      <w:r w:rsidR="004D44CE" w:rsidRPr="00BA5D47">
        <w:rPr>
          <w:rFonts w:ascii="Garamond" w:hAnsi="Garamond" w:cs="Times New Roman"/>
          <w:szCs w:val="24"/>
        </w:rPr>
        <w:t xml:space="preserve"> sem substituir o exercício primordial do trabalho com textos na íntegra.</w:t>
      </w:r>
      <w:r w:rsidR="009F2F3E" w:rsidRPr="00BA5D47">
        <w:rPr>
          <w:rFonts w:ascii="Garamond" w:hAnsi="Garamond" w:cs="Times New Roman"/>
          <w:szCs w:val="24"/>
        </w:rPr>
        <w:t xml:space="preserve"> Essa integração com os novos recursos se faz necessária, afinal</w:t>
      </w:r>
      <w:r w:rsidR="009F2F3E" w:rsidRPr="00BA5D47">
        <w:rPr>
          <w:rStyle w:val="Refdecomentrio"/>
          <w:rFonts w:ascii="Garamond" w:hAnsi="Garamond"/>
          <w:sz w:val="24"/>
          <w:szCs w:val="24"/>
        </w:rPr>
        <w:t xml:space="preserve"> “a </w:t>
      </w:r>
      <w:r w:rsidR="001350B2" w:rsidRPr="00BA5D47">
        <w:rPr>
          <w:rFonts w:ascii="Garamond" w:hAnsi="Garamond" w:cs="Times New Roman"/>
          <w:szCs w:val="24"/>
        </w:rPr>
        <w:t>Internet, os games, os sistemas computacionais interativos geram uma diversidade de suportes para a leitura e a escrita que se apresentam de formas diversas para esses dois personagens – o professor e o aluno” (SANTOS; SILVA, 2011, p. 364).</w:t>
      </w:r>
    </w:p>
    <w:p w14:paraId="6B781565" w14:textId="77777777" w:rsidR="003525D6" w:rsidRPr="00BA5D47" w:rsidRDefault="004D44CE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As análises literárias se apresentam também como</w:t>
      </w:r>
      <w:r w:rsidR="000E35B3" w:rsidRPr="00BA5D47">
        <w:rPr>
          <w:rFonts w:ascii="Garamond" w:hAnsi="Garamond" w:cs="Times New Roman"/>
          <w:szCs w:val="24"/>
        </w:rPr>
        <w:t xml:space="preserve"> práticas fundamentais de exploração e incentivo à </w:t>
      </w:r>
      <w:r w:rsidRPr="00BA5D47">
        <w:rPr>
          <w:rFonts w:ascii="Garamond" w:hAnsi="Garamond" w:cs="Times New Roman"/>
          <w:szCs w:val="24"/>
        </w:rPr>
        <w:t>literatura, pois a partir desta experiência, o leitor</w:t>
      </w:r>
      <w:r w:rsidR="00C93A68" w:rsidRPr="00BA5D47">
        <w:rPr>
          <w:rFonts w:ascii="Garamond" w:hAnsi="Garamond" w:cs="Times New Roman"/>
          <w:szCs w:val="24"/>
        </w:rPr>
        <w:t xml:space="preserve"> se compromete a ler, refletir, </w:t>
      </w:r>
      <w:r w:rsidRPr="00BA5D47">
        <w:rPr>
          <w:rFonts w:ascii="Garamond" w:hAnsi="Garamond" w:cs="Times New Roman"/>
          <w:szCs w:val="24"/>
        </w:rPr>
        <w:t xml:space="preserve">pesquisar e </w:t>
      </w:r>
      <w:r w:rsidR="000E35B3" w:rsidRPr="00BA5D47">
        <w:rPr>
          <w:rFonts w:ascii="Garamond" w:hAnsi="Garamond" w:cs="Times New Roman"/>
          <w:szCs w:val="24"/>
        </w:rPr>
        <w:t>se posicionar criticamente</w:t>
      </w:r>
      <w:r w:rsidRPr="00BA5D47">
        <w:rPr>
          <w:rFonts w:ascii="Garamond" w:hAnsi="Garamond" w:cs="Times New Roman"/>
          <w:szCs w:val="24"/>
        </w:rPr>
        <w:t xml:space="preserve"> diante de determinada obra.</w:t>
      </w:r>
      <w:r w:rsidR="00C15E51" w:rsidRPr="00BA5D47">
        <w:rPr>
          <w:rFonts w:ascii="Garamond" w:hAnsi="Garamond" w:cs="Times New Roman"/>
          <w:szCs w:val="24"/>
        </w:rPr>
        <w:t xml:space="preserve"> No entanto, o ideal é que se permita uma análise que realmente </w:t>
      </w:r>
      <w:r w:rsidR="00EB1CE9" w:rsidRPr="00BA5D47">
        <w:rPr>
          <w:rFonts w:ascii="Garamond" w:hAnsi="Garamond" w:cs="Times New Roman"/>
          <w:szCs w:val="24"/>
        </w:rPr>
        <w:t>integre</w:t>
      </w:r>
      <w:r w:rsidR="00C15E51" w:rsidRPr="00BA5D47">
        <w:rPr>
          <w:rFonts w:ascii="Garamond" w:hAnsi="Garamond" w:cs="Times New Roman"/>
          <w:szCs w:val="24"/>
        </w:rPr>
        <w:t xml:space="preserve"> o posicionamento do leitor, considerando seu conhecimento prévio, suas visões de mundo e capacidade de ressignificação.</w:t>
      </w:r>
      <w:r w:rsidRPr="00BA5D47">
        <w:rPr>
          <w:rFonts w:ascii="Garamond" w:hAnsi="Garamond" w:cs="Times New Roman"/>
          <w:szCs w:val="24"/>
        </w:rPr>
        <w:t xml:space="preserve"> </w:t>
      </w:r>
      <w:r w:rsidR="000E35B3" w:rsidRPr="00BA5D47">
        <w:rPr>
          <w:rFonts w:ascii="Garamond" w:hAnsi="Garamond" w:cs="Times New Roman"/>
          <w:szCs w:val="24"/>
        </w:rPr>
        <w:t xml:space="preserve">Dessa forma, tal atividade proporciona um contato mais amplo e envolvente entre o leitor e o seu texto, corroborando a ideia de que é só quando esse intenso processo de interação se efetiva que se </w:t>
      </w:r>
      <w:r w:rsidR="00A169D8" w:rsidRPr="00BA5D47">
        <w:rPr>
          <w:rFonts w:ascii="Garamond" w:hAnsi="Garamond" w:cs="Times New Roman"/>
          <w:szCs w:val="24"/>
        </w:rPr>
        <w:t>pode verdadeiramente falar em leitura</w:t>
      </w:r>
      <w:r w:rsidR="000E35B3" w:rsidRPr="00BA5D47">
        <w:rPr>
          <w:rFonts w:ascii="Garamond" w:hAnsi="Garamond" w:cs="Times New Roman"/>
          <w:szCs w:val="24"/>
        </w:rPr>
        <w:t xml:space="preserve"> literária (COSSON, 2006, p. 13).</w:t>
      </w:r>
    </w:p>
    <w:p w14:paraId="6ABD2A8D" w14:textId="3ED0CDE8" w:rsidR="00D355CD" w:rsidRPr="00BA5D47" w:rsidRDefault="000E35B3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lastRenderedPageBreak/>
        <w:t>Por fim, destacamos a mobilização da experiência estética na f</w:t>
      </w:r>
      <w:r w:rsidR="009F2F3E" w:rsidRPr="00BA5D47">
        <w:rPr>
          <w:rFonts w:ascii="Garamond" w:hAnsi="Garamond" w:cs="Times New Roman"/>
          <w:szCs w:val="24"/>
        </w:rPr>
        <w:t xml:space="preserve">ormação do leitor. Segundo </w:t>
      </w:r>
      <w:proofErr w:type="spellStart"/>
      <w:r w:rsidR="009F2F3E" w:rsidRPr="00BA5D47">
        <w:rPr>
          <w:rFonts w:ascii="Garamond" w:hAnsi="Garamond" w:cs="Times New Roman"/>
          <w:szCs w:val="24"/>
        </w:rPr>
        <w:t>Rouxel</w:t>
      </w:r>
      <w:proofErr w:type="spellEnd"/>
      <w:r w:rsidR="009F2F3E" w:rsidRPr="00BA5D47">
        <w:rPr>
          <w:rFonts w:ascii="Garamond" w:hAnsi="Garamond" w:cs="Times New Roman"/>
          <w:szCs w:val="24"/>
        </w:rPr>
        <w:t xml:space="preserve"> (</w:t>
      </w:r>
      <w:r w:rsidRPr="00BA5D47">
        <w:rPr>
          <w:rFonts w:ascii="Garamond" w:hAnsi="Garamond" w:cs="Times New Roman"/>
          <w:szCs w:val="24"/>
        </w:rPr>
        <w:t>2013, p. 20),</w:t>
      </w:r>
      <w:r w:rsidR="003C212C" w:rsidRPr="00BA5D47">
        <w:rPr>
          <w:rFonts w:ascii="Garamond" w:hAnsi="Garamond" w:cs="Times New Roman"/>
          <w:szCs w:val="24"/>
        </w:rPr>
        <w:t xml:space="preserve"> “</w:t>
      </w:r>
      <w:r w:rsidR="003C212C" w:rsidRPr="00BA5D47">
        <w:rPr>
          <w:rFonts w:ascii="Garamond" w:hAnsi="Garamond"/>
          <w:szCs w:val="24"/>
        </w:rPr>
        <w:t xml:space="preserve">hoje ainda, na realidade das aulas do ensino básico e mesmo, às vezes, na educação infantil, a leitura exigida repousa sobre uma série de observações formais que entravam o investimento pessoal do leitor”. </w:t>
      </w:r>
      <w:r w:rsidR="00A169D8" w:rsidRPr="00BA5D47">
        <w:rPr>
          <w:rFonts w:ascii="Garamond" w:hAnsi="Garamond" w:cs="Times New Roman"/>
          <w:szCs w:val="24"/>
        </w:rPr>
        <w:t>Nesse sentido, est</w:t>
      </w:r>
      <w:r w:rsidR="004439A3" w:rsidRPr="00BA5D47">
        <w:rPr>
          <w:rFonts w:ascii="Garamond" w:hAnsi="Garamond" w:cs="Times New Roman"/>
          <w:szCs w:val="24"/>
        </w:rPr>
        <w:t>a proposta compreende os desdobramentos em torno do tipo de leitor que se pretende formar, aquele capaz de responder a um número limitado de questões básicas quanto à leitura ou aquele que lê para si, para pensar e agir.</w:t>
      </w:r>
      <w:r w:rsidR="00890C7C" w:rsidRPr="00BA5D47">
        <w:rPr>
          <w:rStyle w:val="Refdecomentrio"/>
          <w:rFonts w:ascii="Garamond" w:hAnsi="Garamond"/>
          <w:sz w:val="24"/>
          <w:szCs w:val="24"/>
        </w:rPr>
        <w:t xml:space="preserve"> No</w:t>
      </w:r>
      <w:r w:rsidR="00890C7C" w:rsidRPr="00BA5D47">
        <w:rPr>
          <w:rFonts w:ascii="Garamond" w:hAnsi="Garamond" w:cs="Times New Roman"/>
          <w:szCs w:val="24"/>
        </w:rPr>
        <w:t>t</w:t>
      </w:r>
      <w:r w:rsidR="00D355CD" w:rsidRPr="00BA5D47">
        <w:rPr>
          <w:rFonts w:ascii="Garamond" w:hAnsi="Garamond" w:cs="Times New Roman"/>
          <w:szCs w:val="24"/>
        </w:rPr>
        <w:t>a-se que tal pensamento pode ser encontrado na parte dedicada ao campo artístico-literário da BNCC,</w:t>
      </w:r>
      <w:r w:rsidR="00D84AB4" w:rsidRPr="00BA5D47">
        <w:rPr>
          <w:rFonts w:ascii="Garamond" w:hAnsi="Garamond" w:cs="Times New Roman"/>
          <w:szCs w:val="24"/>
        </w:rPr>
        <w:t xml:space="preserve"> o que revela um importante avanço na escrita</w:t>
      </w:r>
      <w:r w:rsidR="00D355CD" w:rsidRPr="00BA5D47">
        <w:rPr>
          <w:rFonts w:ascii="Garamond" w:hAnsi="Garamond" w:cs="Times New Roman"/>
          <w:szCs w:val="24"/>
        </w:rPr>
        <w:t xml:space="preserve"> do documento:</w:t>
      </w:r>
    </w:p>
    <w:p w14:paraId="07CBA3A8" w14:textId="096722EE" w:rsidR="00D355CD" w:rsidRPr="00BA5D47" w:rsidRDefault="00D355CD" w:rsidP="00D355CD">
      <w:pPr>
        <w:autoSpaceDE w:val="0"/>
        <w:autoSpaceDN w:val="0"/>
        <w:adjustRightInd w:val="0"/>
        <w:spacing w:line="240" w:lineRule="auto"/>
        <w:ind w:left="2268"/>
        <w:rPr>
          <w:rFonts w:ascii="Garamond" w:hAnsi="Garamond" w:cs="Times New Roman"/>
          <w:sz w:val="20"/>
          <w:szCs w:val="20"/>
        </w:rPr>
      </w:pPr>
      <w:r w:rsidRPr="00BA5D47">
        <w:rPr>
          <w:rFonts w:ascii="Garamond" w:hAnsi="Garamond" w:cs="Times New Roman"/>
          <w:sz w:val="20"/>
          <w:szCs w:val="20"/>
        </w:rPr>
        <w:t>Ao engajar-se mais criticamente, os jovens podem atualizar os sentidos das obras, possibilitando compartilhá-las em redes sociais, na escola e diálogos com colegas e amigos. Trata-se, portanto, além da apropriação para si, de desfrutar também dos modos de execução das obras, que ocorre com a ajuda de procedimentos de a</w:t>
      </w:r>
      <w:r w:rsidR="00D84AB4" w:rsidRPr="00BA5D47">
        <w:rPr>
          <w:rFonts w:ascii="Garamond" w:hAnsi="Garamond" w:cs="Times New Roman"/>
          <w:sz w:val="20"/>
          <w:szCs w:val="20"/>
        </w:rPr>
        <w:t>nálise linguística e semiótica (BNCC, 2017, p. 513).</w:t>
      </w:r>
    </w:p>
    <w:p w14:paraId="522AF2B4" w14:textId="77777777" w:rsidR="00D355CD" w:rsidRPr="00BA5D47" w:rsidRDefault="00D355CD" w:rsidP="00DD53A4">
      <w:pPr>
        <w:autoSpaceDE w:val="0"/>
        <w:autoSpaceDN w:val="0"/>
        <w:adjustRightInd w:val="0"/>
        <w:ind w:firstLine="851"/>
        <w:rPr>
          <w:rFonts w:ascii="Garamond" w:hAnsi="Garamond" w:cs="Times New Roman"/>
          <w:szCs w:val="24"/>
        </w:rPr>
      </w:pPr>
    </w:p>
    <w:p w14:paraId="5AD522DB" w14:textId="5088E169" w:rsidR="00A80A00" w:rsidRPr="00BA5D47" w:rsidRDefault="004439A3" w:rsidP="00BA5D47">
      <w:pPr>
        <w:autoSpaceDE w:val="0"/>
        <w:autoSpaceDN w:val="0"/>
        <w:adjustRightInd w:val="0"/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Uma das formas de ensinar pela experiência estética, conforme sugere</w:t>
      </w:r>
      <w:r w:rsidR="00A169D8" w:rsidRPr="00BA5D47">
        <w:rPr>
          <w:rFonts w:ascii="Garamond" w:hAnsi="Garamond" w:cs="Times New Roman"/>
          <w:szCs w:val="24"/>
        </w:rPr>
        <w:t xml:space="preserve"> </w:t>
      </w:r>
      <w:proofErr w:type="spellStart"/>
      <w:r w:rsidR="00A169D8" w:rsidRPr="00BA5D47">
        <w:rPr>
          <w:rFonts w:ascii="Garamond" w:hAnsi="Garamond" w:cs="Times New Roman"/>
          <w:szCs w:val="24"/>
        </w:rPr>
        <w:t>Rouxel</w:t>
      </w:r>
      <w:proofErr w:type="spellEnd"/>
      <w:r w:rsidRPr="00BA5D47">
        <w:rPr>
          <w:rFonts w:ascii="Garamond" w:hAnsi="Garamond" w:cs="Times New Roman"/>
          <w:szCs w:val="24"/>
        </w:rPr>
        <w:t>, seria através da formação de um leitor sensível e envolvido, isto é,</w:t>
      </w:r>
      <w:r w:rsidR="00F70F52" w:rsidRPr="00BA5D47">
        <w:rPr>
          <w:rFonts w:ascii="Garamond" w:hAnsi="Garamond" w:cs="Times New Roman"/>
          <w:szCs w:val="24"/>
        </w:rPr>
        <w:t xml:space="preserve"> baseando-se no acolhimento</w:t>
      </w:r>
      <w:r w:rsidRPr="00BA5D47">
        <w:rPr>
          <w:rFonts w:ascii="Garamond" w:hAnsi="Garamond" w:cs="Times New Roman"/>
          <w:szCs w:val="24"/>
        </w:rPr>
        <w:t xml:space="preserve"> de suas reações subjetivas. </w:t>
      </w:r>
      <w:r w:rsidR="00365963" w:rsidRPr="00BA5D47">
        <w:rPr>
          <w:rFonts w:ascii="Garamond" w:hAnsi="Garamond" w:cs="Times New Roman"/>
          <w:szCs w:val="24"/>
        </w:rPr>
        <w:t>“O q</w:t>
      </w:r>
      <w:r w:rsidRPr="00BA5D47">
        <w:rPr>
          <w:rFonts w:ascii="Garamond" w:hAnsi="Garamond" w:cs="Times New Roman"/>
          <w:szCs w:val="24"/>
        </w:rPr>
        <w:t>ue importa a partir de então não é mais atualizar o máx</w:t>
      </w:r>
      <w:r w:rsidR="00365963" w:rsidRPr="00BA5D47">
        <w:rPr>
          <w:rFonts w:ascii="Garamond" w:hAnsi="Garamond" w:cs="Times New Roman"/>
          <w:szCs w:val="24"/>
        </w:rPr>
        <w:t>imo de potencialidades do texto [...] m</w:t>
      </w:r>
      <w:r w:rsidRPr="00BA5D47">
        <w:rPr>
          <w:rFonts w:ascii="Garamond" w:hAnsi="Garamond" w:cs="Times New Roman"/>
          <w:szCs w:val="24"/>
        </w:rPr>
        <w:t>as, incitar os leitores reais, empíricos, a ousarem a ler a partir de si, a reagir e a refletir sobre os efeitos da obra sobre eles</w:t>
      </w:r>
      <w:r w:rsidR="00365963" w:rsidRPr="00BA5D47">
        <w:rPr>
          <w:rFonts w:ascii="Garamond" w:hAnsi="Garamond" w:cs="Times New Roman"/>
          <w:szCs w:val="24"/>
        </w:rPr>
        <w:t>”</w:t>
      </w:r>
      <w:r w:rsidRPr="00BA5D47">
        <w:rPr>
          <w:rFonts w:ascii="Garamond" w:hAnsi="Garamond" w:cs="Times New Roman"/>
          <w:szCs w:val="24"/>
        </w:rPr>
        <w:t xml:space="preserve"> (pág. 21). </w:t>
      </w:r>
      <w:r w:rsidR="00BD2344" w:rsidRPr="00BA5D47">
        <w:rPr>
          <w:rFonts w:ascii="Garamond" w:hAnsi="Garamond" w:cs="Times New Roman"/>
          <w:szCs w:val="24"/>
        </w:rPr>
        <w:t xml:space="preserve">Assim, </w:t>
      </w:r>
      <w:r w:rsidR="00F557DD" w:rsidRPr="00BA5D47">
        <w:rPr>
          <w:rFonts w:ascii="Garamond" w:hAnsi="Garamond" w:cs="Times New Roman"/>
          <w:szCs w:val="24"/>
        </w:rPr>
        <w:t>sugerimos uma perspectiva de</w:t>
      </w:r>
      <w:r w:rsidR="00A80A00" w:rsidRPr="00BA5D47">
        <w:rPr>
          <w:rFonts w:ascii="Garamond" w:hAnsi="Garamond" w:cs="Times New Roman"/>
          <w:szCs w:val="24"/>
        </w:rPr>
        <w:t xml:space="preserve"> trabalho com a</w:t>
      </w:r>
      <w:r w:rsidR="00F557DD" w:rsidRPr="00BA5D47">
        <w:rPr>
          <w:rFonts w:ascii="Garamond" w:hAnsi="Garamond" w:cs="Times New Roman"/>
          <w:szCs w:val="24"/>
        </w:rPr>
        <w:t xml:space="preserve"> literatura </w:t>
      </w:r>
      <w:r w:rsidR="00BD2344" w:rsidRPr="00BA5D47">
        <w:rPr>
          <w:rFonts w:ascii="Garamond" w:hAnsi="Garamond" w:cs="Times New Roman"/>
          <w:szCs w:val="24"/>
        </w:rPr>
        <w:t>que considere, sobre</w:t>
      </w:r>
      <w:r w:rsidR="00A80A00" w:rsidRPr="00BA5D47">
        <w:rPr>
          <w:rFonts w:ascii="Garamond" w:hAnsi="Garamond" w:cs="Times New Roman"/>
          <w:szCs w:val="24"/>
        </w:rPr>
        <w:t xml:space="preserve">tudo, o texto do leitor, ou seja, aquele texto lido, interpretado e moldado de acordo com as apropriações feitas </w:t>
      </w:r>
      <w:r w:rsidR="00291E8E" w:rsidRPr="00BA5D47">
        <w:rPr>
          <w:rFonts w:ascii="Garamond" w:hAnsi="Garamond" w:cs="Times New Roman"/>
          <w:szCs w:val="24"/>
        </w:rPr>
        <w:t>de forma individual e subjetiva</w:t>
      </w:r>
      <w:r w:rsidR="00365963" w:rsidRPr="00BA5D47">
        <w:rPr>
          <w:rFonts w:ascii="Garamond" w:hAnsi="Garamond" w:cs="Times New Roman"/>
          <w:szCs w:val="24"/>
        </w:rPr>
        <w:t>.</w:t>
      </w:r>
    </w:p>
    <w:p w14:paraId="45FE66E3" w14:textId="77777777" w:rsidR="002769DE" w:rsidRPr="00BA5D47" w:rsidRDefault="002769DE" w:rsidP="00C7348C">
      <w:pPr>
        <w:rPr>
          <w:rFonts w:ascii="Garamond" w:hAnsi="Garamond" w:cs="Times New Roman"/>
          <w:szCs w:val="24"/>
        </w:rPr>
      </w:pPr>
    </w:p>
    <w:p w14:paraId="470D6F98" w14:textId="6A8A067D" w:rsidR="00C66276" w:rsidRPr="00BA5D47" w:rsidRDefault="004851C2" w:rsidP="0028383E">
      <w:pPr>
        <w:pStyle w:val="Ttulo1"/>
        <w:rPr>
          <w:rFonts w:ascii="Garamond" w:hAnsi="Garamond"/>
        </w:rPr>
      </w:pPr>
      <w:bookmarkStart w:id="25" w:name="_Toc531698711"/>
      <w:bookmarkStart w:id="26" w:name="_Toc531699064"/>
      <w:bookmarkStart w:id="27" w:name="_Toc531700657"/>
      <w:bookmarkStart w:id="28" w:name="_Toc531778151"/>
      <w:r w:rsidRPr="00BA5D47">
        <w:rPr>
          <w:rFonts w:ascii="Garamond" w:hAnsi="Garamond"/>
        </w:rPr>
        <w:t>5</w:t>
      </w:r>
      <w:r w:rsidR="0093185A" w:rsidRPr="00BA5D47">
        <w:rPr>
          <w:rFonts w:ascii="Garamond" w:hAnsi="Garamond"/>
        </w:rPr>
        <w:t xml:space="preserve"> </w:t>
      </w:r>
      <w:r w:rsidR="002769DE" w:rsidRPr="00BA5D47">
        <w:rPr>
          <w:rFonts w:ascii="Garamond" w:hAnsi="Garamond"/>
        </w:rPr>
        <w:t>CONSIDERAÇÕES FINAIS</w:t>
      </w:r>
      <w:bookmarkEnd w:id="25"/>
      <w:bookmarkEnd w:id="26"/>
      <w:bookmarkEnd w:id="27"/>
      <w:bookmarkEnd w:id="28"/>
    </w:p>
    <w:p w14:paraId="6DE03E3B" w14:textId="77777777" w:rsidR="00100349" w:rsidRDefault="00100349" w:rsidP="00BA5D47">
      <w:pPr>
        <w:ind w:firstLine="709"/>
        <w:rPr>
          <w:rFonts w:ascii="Garamond" w:hAnsi="Garamond" w:cs="Times New Roman"/>
          <w:szCs w:val="24"/>
        </w:rPr>
      </w:pPr>
    </w:p>
    <w:p w14:paraId="11C36F60" w14:textId="1C4DC08A" w:rsidR="00D57CD5" w:rsidRPr="00BA5D47" w:rsidRDefault="00B80C86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O presente trabalho</w:t>
      </w:r>
      <w:r w:rsidR="00D142E9" w:rsidRPr="00BA5D47">
        <w:rPr>
          <w:rFonts w:ascii="Garamond" w:hAnsi="Garamond" w:cs="Times New Roman"/>
          <w:szCs w:val="24"/>
        </w:rPr>
        <w:t xml:space="preserve"> teve por objetivo analisar, por meio de uma pesquisa de campo de caráter exploratório descritivo, as tensões envolvendo teoria e prática no campo da educação literária. </w:t>
      </w:r>
      <w:r w:rsidRPr="00BA5D47">
        <w:rPr>
          <w:rFonts w:ascii="Garamond" w:hAnsi="Garamond" w:cs="Times New Roman"/>
          <w:szCs w:val="24"/>
        </w:rPr>
        <w:t xml:space="preserve">Para tanto, analisamos </w:t>
      </w:r>
      <w:r w:rsidR="00D142E9" w:rsidRPr="00BA5D47">
        <w:rPr>
          <w:rFonts w:ascii="Garamond" w:hAnsi="Garamond" w:cs="Times New Roman"/>
          <w:szCs w:val="24"/>
        </w:rPr>
        <w:t>alguns conceitos de competência</w:t>
      </w:r>
      <w:r w:rsidR="00FF62BF" w:rsidRPr="00BA5D47">
        <w:rPr>
          <w:rFonts w:ascii="Garamond" w:hAnsi="Garamond" w:cs="Times New Roman"/>
          <w:szCs w:val="24"/>
        </w:rPr>
        <w:t>s</w:t>
      </w:r>
      <w:r w:rsidR="00D142E9" w:rsidRPr="00BA5D47">
        <w:rPr>
          <w:rFonts w:ascii="Garamond" w:hAnsi="Garamond" w:cs="Times New Roman"/>
          <w:szCs w:val="24"/>
        </w:rPr>
        <w:t xml:space="preserve"> e habilidade</w:t>
      </w:r>
      <w:r w:rsidR="00FF62BF" w:rsidRPr="00BA5D47">
        <w:rPr>
          <w:rFonts w:ascii="Garamond" w:hAnsi="Garamond" w:cs="Times New Roman"/>
          <w:szCs w:val="24"/>
        </w:rPr>
        <w:t>s</w:t>
      </w:r>
      <w:r w:rsidR="00D142E9" w:rsidRPr="00BA5D47">
        <w:rPr>
          <w:rFonts w:ascii="Garamond" w:hAnsi="Garamond" w:cs="Times New Roman"/>
          <w:szCs w:val="24"/>
        </w:rPr>
        <w:t xml:space="preserve"> previs</w:t>
      </w:r>
      <w:r w:rsidR="00A169D8" w:rsidRPr="00BA5D47">
        <w:rPr>
          <w:rFonts w:ascii="Garamond" w:hAnsi="Garamond" w:cs="Times New Roman"/>
          <w:szCs w:val="24"/>
        </w:rPr>
        <w:t>tos no documento da BNCC de 2018</w:t>
      </w:r>
      <w:r w:rsidR="00D142E9" w:rsidRPr="00BA5D47">
        <w:rPr>
          <w:rFonts w:ascii="Garamond" w:hAnsi="Garamond" w:cs="Times New Roman"/>
          <w:szCs w:val="24"/>
        </w:rPr>
        <w:t xml:space="preserve">, </w:t>
      </w:r>
      <w:r w:rsidRPr="00BA5D47">
        <w:rPr>
          <w:rFonts w:ascii="Garamond" w:hAnsi="Garamond" w:cs="Times New Roman"/>
          <w:szCs w:val="24"/>
        </w:rPr>
        <w:t xml:space="preserve">de modo a relacionar com os dados obtidos através da entrevista com professoras de literatura e </w:t>
      </w:r>
      <w:r w:rsidR="00291E8E" w:rsidRPr="00BA5D47">
        <w:rPr>
          <w:rFonts w:ascii="Garamond" w:hAnsi="Garamond" w:cs="Times New Roman"/>
          <w:szCs w:val="24"/>
        </w:rPr>
        <w:t xml:space="preserve">dos </w:t>
      </w:r>
      <w:r w:rsidR="00E43707" w:rsidRPr="00BA5D47">
        <w:rPr>
          <w:rFonts w:ascii="Garamond" w:hAnsi="Garamond" w:cs="Times New Roman"/>
          <w:szCs w:val="24"/>
        </w:rPr>
        <w:t>questionários respondido</w:t>
      </w:r>
      <w:r w:rsidR="00291E8E" w:rsidRPr="00BA5D47">
        <w:rPr>
          <w:rFonts w:ascii="Garamond" w:hAnsi="Garamond" w:cs="Times New Roman"/>
          <w:szCs w:val="24"/>
        </w:rPr>
        <w:t>s</w:t>
      </w:r>
      <w:r w:rsidR="00E43707" w:rsidRPr="00BA5D47">
        <w:rPr>
          <w:rFonts w:ascii="Garamond" w:hAnsi="Garamond" w:cs="Times New Roman"/>
          <w:szCs w:val="24"/>
        </w:rPr>
        <w:t xml:space="preserve"> por </w:t>
      </w:r>
      <w:r w:rsidRPr="00BA5D47">
        <w:rPr>
          <w:rFonts w:ascii="Garamond" w:hAnsi="Garamond" w:cs="Times New Roman"/>
          <w:szCs w:val="24"/>
        </w:rPr>
        <w:t>alunos do ensino médio de um colégio estadual.</w:t>
      </w:r>
    </w:p>
    <w:p w14:paraId="5E42510D" w14:textId="2563F808" w:rsidR="00F37AA7" w:rsidRPr="00BA5D47" w:rsidRDefault="00B80C86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Constatou-se que os conteúdos curriculares da nova BNCC</w:t>
      </w:r>
      <w:r w:rsidR="00675D48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no que se refere ao eixo literário</w:t>
      </w:r>
      <w:r w:rsidR="00675D48" w:rsidRPr="00BA5D47">
        <w:rPr>
          <w:rFonts w:ascii="Garamond" w:hAnsi="Garamond" w:cs="Times New Roman"/>
          <w:szCs w:val="24"/>
        </w:rPr>
        <w:t>,</w:t>
      </w:r>
      <w:r w:rsidRPr="00BA5D47">
        <w:rPr>
          <w:rFonts w:ascii="Garamond" w:hAnsi="Garamond" w:cs="Times New Roman"/>
          <w:szCs w:val="24"/>
        </w:rPr>
        <w:t xml:space="preserve"> </w:t>
      </w:r>
      <w:r w:rsidR="00FF62BF" w:rsidRPr="00BA5D47">
        <w:rPr>
          <w:rFonts w:ascii="Garamond" w:hAnsi="Garamond" w:cs="Times New Roman"/>
          <w:szCs w:val="24"/>
        </w:rPr>
        <w:t xml:space="preserve">teve um importante avanço </w:t>
      </w:r>
      <w:r w:rsidR="00E23FE8" w:rsidRPr="00BA5D47">
        <w:rPr>
          <w:rFonts w:ascii="Garamond" w:hAnsi="Garamond" w:cs="Times New Roman"/>
          <w:szCs w:val="24"/>
        </w:rPr>
        <w:t>nos temas</w:t>
      </w:r>
      <w:r w:rsidR="00FF62BF" w:rsidRPr="00BA5D47">
        <w:rPr>
          <w:rFonts w:ascii="Garamond" w:hAnsi="Garamond" w:cs="Times New Roman"/>
          <w:szCs w:val="24"/>
        </w:rPr>
        <w:t xml:space="preserve"> de</w:t>
      </w:r>
      <w:r w:rsidR="00675D48" w:rsidRPr="00BA5D47">
        <w:rPr>
          <w:rFonts w:ascii="Garamond" w:hAnsi="Garamond" w:cs="Times New Roman"/>
          <w:szCs w:val="24"/>
        </w:rPr>
        <w:t xml:space="preserve"> diversidade</w:t>
      </w:r>
      <w:r w:rsidR="00365963" w:rsidRPr="00BA5D47">
        <w:rPr>
          <w:rFonts w:ascii="Garamond" w:hAnsi="Garamond" w:cs="Times New Roman"/>
          <w:szCs w:val="24"/>
        </w:rPr>
        <w:t xml:space="preserve"> e do incentivo ao trabalho com a leitura crítica e compartilhada</w:t>
      </w:r>
      <w:r w:rsidR="00675D48" w:rsidRPr="00BA5D47">
        <w:rPr>
          <w:rFonts w:ascii="Garamond" w:hAnsi="Garamond" w:cs="Times New Roman"/>
          <w:szCs w:val="24"/>
        </w:rPr>
        <w:t>, entretant</w:t>
      </w:r>
      <w:r w:rsidR="00D57CD5" w:rsidRPr="00BA5D47">
        <w:rPr>
          <w:rFonts w:ascii="Garamond" w:hAnsi="Garamond" w:cs="Times New Roman"/>
          <w:szCs w:val="24"/>
        </w:rPr>
        <w:t>o, necessita</w:t>
      </w:r>
      <w:r w:rsidR="00FF62BF" w:rsidRPr="00BA5D47">
        <w:rPr>
          <w:rFonts w:ascii="Garamond" w:hAnsi="Garamond" w:cs="Times New Roman"/>
          <w:szCs w:val="24"/>
        </w:rPr>
        <w:t>m</w:t>
      </w:r>
      <w:r w:rsidR="00D57CD5" w:rsidRPr="00BA5D47">
        <w:rPr>
          <w:rFonts w:ascii="Garamond" w:hAnsi="Garamond" w:cs="Times New Roman"/>
          <w:szCs w:val="24"/>
        </w:rPr>
        <w:t xml:space="preserve"> ser melhor aval</w:t>
      </w:r>
      <w:r w:rsidR="00FF62BF" w:rsidRPr="00BA5D47">
        <w:rPr>
          <w:rFonts w:ascii="Garamond" w:hAnsi="Garamond" w:cs="Times New Roman"/>
          <w:szCs w:val="24"/>
        </w:rPr>
        <w:t>iados</w:t>
      </w:r>
      <w:r w:rsidR="00675D48" w:rsidRPr="00BA5D47">
        <w:rPr>
          <w:rFonts w:ascii="Garamond" w:hAnsi="Garamond" w:cs="Times New Roman"/>
          <w:szCs w:val="24"/>
        </w:rPr>
        <w:t xml:space="preserve"> nas questões das especificidades locais</w:t>
      </w:r>
      <w:r w:rsidR="00D57CD5" w:rsidRPr="00BA5D47">
        <w:rPr>
          <w:rFonts w:ascii="Garamond" w:hAnsi="Garamond" w:cs="Times New Roman"/>
          <w:szCs w:val="24"/>
        </w:rPr>
        <w:t xml:space="preserve"> e </w:t>
      </w:r>
      <w:r w:rsidR="00FF62BF" w:rsidRPr="00BA5D47">
        <w:rPr>
          <w:rFonts w:ascii="Garamond" w:hAnsi="Garamond" w:cs="Times New Roman"/>
          <w:szCs w:val="24"/>
        </w:rPr>
        <w:t>nas atividades que</w:t>
      </w:r>
      <w:r w:rsidR="00D57CD5" w:rsidRPr="00BA5D47">
        <w:rPr>
          <w:rFonts w:ascii="Garamond" w:hAnsi="Garamond" w:cs="Times New Roman"/>
          <w:szCs w:val="24"/>
        </w:rPr>
        <w:t xml:space="preserve"> permitam contar</w:t>
      </w:r>
      <w:r w:rsidR="00675D48" w:rsidRPr="00BA5D47">
        <w:rPr>
          <w:rFonts w:ascii="Garamond" w:hAnsi="Garamond" w:cs="Times New Roman"/>
          <w:szCs w:val="24"/>
        </w:rPr>
        <w:t xml:space="preserve"> co</w:t>
      </w:r>
      <w:r w:rsidR="00D57CD5" w:rsidRPr="00BA5D47">
        <w:rPr>
          <w:rFonts w:ascii="Garamond" w:hAnsi="Garamond" w:cs="Times New Roman"/>
          <w:szCs w:val="24"/>
        </w:rPr>
        <w:t>m</w:t>
      </w:r>
      <w:r w:rsidR="00FF62BF" w:rsidRPr="00BA5D47">
        <w:rPr>
          <w:rFonts w:ascii="Garamond" w:hAnsi="Garamond" w:cs="Times New Roman"/>
          <w:szCs w:val="24"/>
        </w:rPr>
        <w:t xml:space="preserve"> o uso de</w:t>
      </w:r>
      <w:r w:rsidR="00E23FE8" w:rsidRPr="00BA5D47">
        <w:rPr>
          <w:rFonts w:ascii="Garamond" w:hAnsi="Garamond" w:cs="Times New Roman"/>
          <w:szCs w:val="24"/>
        </w:rPr>
        <w:t xml:space="preserve"> novos suportes tecnológicos para o seu ensino.</w:t>
      </w:r>
      <w:r w:rsidR="00675D48" w:rsidRPr="00BA5D47">
        <w:rPr>
          <w:rFonts w:ascii="Garamond" w:hAnsi="Garamond" w:cs="Times New Roman"/>
          <w:szCs w:val="24"/>
        </w:rPr>
        <w:t xml:space="preserve"> </w:t>
      </w:r>
    </w:p>
    <w:p w14:paraId="246CBC49" w14:textId="19820F2C" w:rsidR="00D57CD5" w:rsidRPr="00BA5D47" w:rsidRDefault="00E23FE8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lastRenderedPageBreak/>
        <w:t>Em relação</w:t>
      </w:r>
      <w:r w:rsidR="00F70F52" w:rsidRPr="00BA5D47">
        <w:rPr>
          <w:rFonts w:ascii="Garamond" w:hAnsi="Garamond" w:cs="Times New Roman"/>
          <w:szCs w:val="24"/>
        </w:rPr>
        <w:t xml:space="preserve"> </w:t>
      </w:r>
      <w:r w:rsidR="00AD4C3D" w:rsidRPr="00BA5D47">
        <w:rPr>
          <w:rFonts w:ascii="Garamond" w:hAnsi="Garamond" w:cs="Times New Roman"/>
          <w:szCs w:val="24"/>
        </w:rPr>
        <w:t>às entrevistas com as professoras do ensino médio, constata-se que ensinar literatura hoje se tornou um desafio ainda maior, dadas as atuais circunstâncias de desenvolvimento,</w:t>
      </w:r>
      <w:r w:rsidR="00E43707" w:rsidRPr="00BA5D47">
        <w:rPr>
          <w:rFonts w:ascii="Garamond" w:hAnsi="Garamond" w:cs="Times New Roman"/>
          <w:szCs w:val="24"/>
        </w:rPr>
        <w:t xml:space="preserve"> em que o jovem interes</w:t>
      </w:r>
      <w:r w:rsidR="00D57CD5" w:rsidRPr="00BA5D47">
        <w:rPr>
          <w:rFonts w:ascii="Garamond" w:hAnsi="Garamond" w:cs="Times New Roman"/>
          <w:szCs w:val="24"/>
        </w:rPr>
        <w:t>sa-se cada vez mais pelas redes sociais</w:t>
      </w:r>
      <w:r w:rsidR="00E43707" w:rsidRPr="00BA5D47">
        <w:rPr>
          <w:rFonts w:ascii="Garamond" w:hAnsi="Garamond" w:cs="Times New Roman"/>
          <w:szCs w:val="24"/>
        </w:rPr>
        <w:t xml:space="preserve"> do que pela leitura</w:t>
      </w:r>
      <w:r w:rsidR="00AD4C3D" w:rsidRPr="00BA5D47">
        <w:rPr>
          <w:rFonts w:ascii="Garamond" w:hAnsi="Garamond" w:cs="Times New Roman"/>
          <w:szCs w:val="24"/>
        </w:rPr>
        <w:t xml:space="preserve">. Os alunos, por sua vez, se mostraram, em sua maioria, resistentes às práticas de leitura literária, entretanto afirmaram reconhecer a sua importância. </w:t>
      </w:r>
    </w:p>
    <w:p w14:paraId="0422AEE1" w14:textId="7962C85F" w:rsidR="00D57CD5" w:rsidRPr="00BA5D47" w:rsidRDefault="00AD4C3D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 xml:space="preserve">Por fim, sumarizamos algumas estratégias de ensino que buscassem considerar a realidade </w:t>
      </w:r>
      <w:r w:rsidR="00F37AA7" w:rsidRPr="00BA5D47">
        <w:rPr>
          <w:rFonts w:ascii="Garamond" w:hAnsi="Garamond" w:cs="Times New Roman"/>
          <w:szCs w:val="24"/>
        </w:rPr>
        <w:t>no</w:t>
      </w:r>
      <w:r w:rsidRPr="00BA5D47">
        <w:rPr>
          <w:rFonts w:ascii="Garamond" w:hAnsi="Garamond" w:cs="Times New Roman"/>
          <w:szCs w:val="24"/>
        </w:rPr>
        <w:t xml:space="preserve"> ambiente da escola em q</w:t>
      </w:r>
      <w:r w:rsidR="00675D48" w:rsidRPr="00BA5D47">
        <w:rPr>
          <w:rFonts w:ascii="Garamond" w:hAnsi="Garamond" w:cs="Times New Roman"/>
          <w:szCs w:val="24"/>
        </w:rPr>
        <w:t xml:space="preserve">ue ocorreu a pesquisa de campo, de modo a repensar o processo de escolarização da literatura, tais como o incentivo ao trabalho com textos na íntegra, o desenvolvimento de </w:t>
      </w:r>
      <w:r w:rsidR="00F37AA7" w:rsidRPr="00BA5D47">
        <w:rPr>
          <w:rFonts w:ascii="Garamond" w:hAnsi="Garamond" w:cs="Times New Roman"/>
          <w:szCs w:val="24"/>
        </w:rPr>
        <w:t>análises literárias, a adesão aos</w:t>
      </w:r>
      <w:r w:rsidR="00675D48" w:rsidRPr="00BA5D47">
        <w:rPr>
          <w:rFonts w:ascii="Garamond" w:hAnsi="Garamond" w:cs="Times New Roman"/>
          <w:szCs w:val="24"/>
        </w:rPr>
        <w:t xml:space="preserve"> novos suportes tecnológicos</w:t>
      </w:r>
      <w:r w:rsidR="00D57CD5" w:rsidRPr="00BA5D47">
        <w:rPr>
          <w:rFonts w:ascii="Garamond" w:hAnsi="Garamond" w:cs="Times New Roman"/>
          <w:szCs w:val="24"/>
        </w:rPr>
        <w:t xml:space="preserve"> através de adaptações de obras para outros códigos como estratégia motivadora</w:t>
      </w:r>
      <w:r w:rsidR="00675D48" w:rsidRPr="00BA5D47">
        <w:rPr>
          <w:rFonts w:ascii="Garamond" w:hAnsi="Garamond" w:cs="Times New Roman"/>
          <w:szCs w:val="24"/>
        </w:rPr>
        <w:t xml:space="preserve"> e o favorecimento da experiência estética na construção do texto do leitor.</w:t>
      </w:r>
    </w:p>
    <w:p w14:paraId="46A8F451" w14:textId="419B9F57" w:rsidR="00B80C86" w:rsidRPr="00BA5D47" w:rsidRDefault="00AD4C3D" w:rsidP="00BA5D47">
      <w:pPr>
        <w:ind w:firstLine="709"/>
        <w:rPr>
          <w:rFonts w:ascii="Garamond" w:hAnsi="Garamond" w:cs="Times New Roman"/>
          <w:szCs w:val="24"/>
        </w:rPr>
      </w:pPr>
      <w:r w:rsidRPr="00BA5D47">
        <w:rPr>
          <w:rFonts w:ascii="Garamond" w:hAnsi="Garamond" w:cs="Times New Roman"/>
          <w:szCs w:val="24"/>
        </w:rPr>
        <w:t>Contudo, percebeu-se que há um distanciamento muito grande entre aquilo que se pretende ensinar e aquilo que o aluno r</w:t>
      </w:r>
      <w:r w:rsidR="00DE7DAB" w:rsidRPr="00BA5D47">
        <w:rPr>
          <w:rFonts w:ascii="Garamond" w:hAnsi="Garamond" w:cs="Times New Roman"/>
          <w:szCs w:val="24"/>
        </w:rPr>
        <w:t>ealmente entende por literatura, sendo tal disciplina trabalhada ainda de forma adaptada por conta das imposições curriculares.</w:t>
      </w:r>
      <w:r w:rsidRPr="00BA5D47">
        <w:rPr>
          <w:rFonts w:ascii="Garamond" w:hAnsi="Garamond" w:cs="Times New Roman"/>
          <w:szCs w:val="24"/>
        </w:rPr>
        <w:t xml:space="preserve"> Nesse caso, torna-se imprescindível que o professor retome o compromisso com o ensino e a busca por novas metodologias,</w:t>
      </w:r>
      <w:r w:rsidR="00D142E9" w:rsidRPr="00BA5D47">
        <w:rPr>
          <w:rFonts w:ascii="Garamond" w:hAnsi="Garamond" w:cs="Times New Roman"/>
          <w:szCs w:val="24"/>
        </w:rPr>
        <w:t xml:space="preserve"> não permitindo que a simples atividade de leitura seja considerada a atividade escolar de literatura literária, mas sim o reconhecimento de </w:t>
      </w:r>
      <w:r w:rsidR="00DE7DAB" w:rsidRPr="00BA5D47">
        <w:rPr>
          <w:rFonts w:ascii="Garamond" w:hAnsi="Garamond" w:cs="Times New Roman"/>
          <w:szCs w:val="24"/>
        </w:rPr>
        <w:t xml:space="preserve">que </w:t>
      </w:r>
      <w:r w:rsidR="00D142E9" w:rsidRPr="00BA5D47">
        <w:rPr>
          <w:rFonts w:ascii="Garamond" w:hAnsi="Garamond" w:cs="Times New Roman"/>
          <w:szCs w:val="24"/>
        </w:rPr>
        <w:t>esta disciplina vai muito além e é capaz de oferecer os subsídios necessários para a formação do cidadão/leitor competente que pensa e age sobre a sociedade.</w:t>
      </w:r>
    </w:p>
    <w:p w14:paraId="5CDB4B23" w14:textId="77777777" w:rsidR="00291E8E" w:rsidRPr="00BA5D47" w:rsidRDefault="00291E8E" w:rsidP="00C66276">
      <w:pPr>
        <w:rPr>
          <w:rFonts w:ascii="Garamond" w:hAnsi="Garamond" w:cs="Times New Roman"/>
          <w:szCs w:val="24"/>
        </w:rPr>
      </w:pPr>
    </w:p>
    <w:p w14:paraId="06D28A1B" w14:textId="77777777" w:rsidR="009D1C5F" w:rsidRPr="00BA5D47" w:rsidRDefault="009D1C5F" w:rsidP="00C66276">
      <w:pPr>
        <w:rPr>
          <w:rFonts w:ascii="Garamond" w:hAnsi="Garamond" w:cs="Times New Roman"/>
          <w:szCs w:val="24"/>
        </w:rPr>
      </w:pPr>
    </w:p>
    <w:p w14:paraId="7A161919" w14:textId="789AC4D0" w:rsidR="004B41F3" w:rsidRPr="00B57D27" w:rsidRDefault="00B80C86" w:rsidP="00B57D27">
      <w:pPr>
        <w:pStyle w:val="Ttulo1"/>
        <w:spacing w:line="240" w:lineRule="auto"/>
        <w:rPr>
          <w:rFonts w:ascii="Garamond" w:hAnsi="Garamond"/>
        </w:rPr>
      </w:pPr>
      <w:bookmarkStart w:id="29" w:name="_Toc531698712"/>
      <w:bookmarkStart w:id="30" w:name="_Toc531699065"/>
      <w:bookmarkStart w:id="31" w:name="_Toc531700658"/>
      <w:bookmarkStart w:id="32" w:name="_Toc531778152"/>
      <w:r w:rsidRPr="00B57D27">
        <w:rPr>
          <w:rFonts w:ascii="Garamond" w:hAnsi="Garamond"/>
        </w:rPr>
        <w:t>REFERÊNCIAS</w:t>
      </w:r>
      <w:bookmarkEnd w:id="29"/>
      <w:bookmarkEnd w:id="30"/>
      <w:bookmarkEnd w:id="31"/>
      <w:bookmarkEnd w:id="32"/>
    </w:p>
    <w:p w14:paraId="2A9493B1" w14:textId="7BE82C70" w:rsidR="004B41F3" w:rsidRPr="00B57D27" w:rsidRDefault="004B41F3" w:rsidP="00B57D27">
      <w:pPr>
        <w:pStyle w:val="NormalWeb"/>
        <w:shd w:val="clear" w:color="auto" w:fill="FFFFFF"/>
        <w:spacing w:before="0" w:beforeAutospacing="0" w:after="150" w:afterAutospacing="0"/>
        <w:rPr>
          <w:rFonts w:ascii="Garamond" w:hAnsi="Garamond"/>
        </w:rPr>
      </w:pPr>
      <w:r w:rsidRPr="00B57D27">
        <w:rPr>
          <w:rFonts w:ascii="Garamond" w:hAnsi="Garamond"/>
        </w:rPr>
        <w:t xml:space="preserve">BRASIL. Ministério da Educação. </w:t>
      </w:r>
      <w:r w:rsidRPr="00B57D27">
        <w:rPr>
          <w:rFonts w:ascii="Garamond" w:hAnsi="Garamond"/>
          <w:i/>
        </w:rPr>
        <w:t>Base Nacional Comum Curricular.</w:t>
      </w:r>
      <w:r w:rsidRPr="00B57D27">
        <w:rPr>
          <w:rFonts w:ascii="Garamond" w:hAnsi="Garamond"/>
        </w:rPr>
        <w:t xml:space="preserve"> Disponível em: &lt;</w:t>
      </w:r>
      <w:hyperlink r:id="rId12" w:history="1">
        <w:r w:rsidRPr="00B57D27">
          <w:rPr>
            <w:rStyle w:val="Hyperlink"/>
            <w:rFonts w:ascii="Garamond" w:hAnsi="Garamond"/>
          </w:rPr>
          <w:t>http://basenacionalcomum.mec.gov.br/wp-content/uploads/2018/02/bncc-20dez-site.pdf</w:t>
        </w:r>
      </w:hyperlink>
      <w:r w:rsidRPr="00B57D27">
        <w:rPr>
          <w:rFonts w:ascii="Garamond" w:hAnsi="Garamond"/>
        </w:rPr>
        <w:t>&gt;. Acesso em: 21 jun. 2018.</w:t>
      </w:r>
    </w:p>
    <w:p w14:paraId="573AF779" w14:textId="02484BE7" w:rsidR="004B41F3" w:rsidRPr="00B57D27" w:rsidRDefault="004B41F3" w:rsidP="00B57D27">
      <w:pPr>
        <w:pStyle w:val="NormalWeb"/>
        <w:shd w:val="clear" w:color="auto" w:fill="FFFFFF"/>
        <w:spacing w:before="0" w:beforeAutospacing="0" w:after="150" w:afterAutospacing="0"/>
        <w:rPr>
          <w:rFonts w:ascii="Garamond" w:hAnsi="Garamond"/>
          <w:color w:val="000000"/>
        </w:rPr>
      </w:pPr>
      <w:r w:rsidRPr="00B57D27">
        <w:rPr>
          <w:rFonts w:ascii="Garamond" w:hAnsi="Garamond"/>
        </w:rPr>
        <w:t xml:space="preserve">CANDIDO, Antônio. </w:t>
      </w:r>
      <w:r w:rsidRPr="00B57D27">
        <w:rPr>
          <w:rFonts w:ascii="Garamond" w:hAnsi="Garamond"/>
          <w:i/>
        </w:rPr>
        <w:t>O Direito à Literatura.</w:t>
      </w:r>
      <w:r w:rsidRPr="00B57D27">
        <w:rPr>
          <w:rFonts w:ascii="Garamond" w:hAnsi="Garamond"/>
          <w:b/>
          <w:bCs/>
        </w:rPr>
        <w:t xml:space="preserve"> </w:t>
      </w:r>
      <w:r w:rsidRPr="00B57D27">
        <w:rPr>
          <w:rFonts w:ascii="Garamond" w:hAnsi="Garamond"/>
        </w:rPr>
        <w:t xml:space="preserve">In: </w:t>
      </w:r>
      <w:r w:rsidRPr="00B57D27">
        <w:rPr>
          <w:rFonts w:ascii="Garamond" w:hAnsi="Garamond"/>
          <w:bCs/>
        </w:rPr>
        <w:t>Vários escritos</w:t>
      </w:r>
      <w:r w:rsidRPr="00B57D27">
        <w:rPr>
          <w:rFonts w:ascii="Garamond" w:hAnsi="Garamond"/>
        </w:rPr>
        <w:t>, 3 ed. São Paulo: Duas Cidades, 1995.</w:t>
      </w:r>
    </w:p>
    <w:p w14:paraId="7B2381F1" w14:textId="0C34CC27" w:rsidR="004B41F3" w:rsidRPr="00B57D27" w:rsidRDefault="004B41F3" w:rsidP="00B57D27">
      <w:pPr>
        <w:autoSpaceDE w:val="0"/>
        <w:autoSpaceDN w:val="0"/>
        <w:adjustRightInd w:val="0"/>
        <w:spacing w:line="240" w:lineRule="auto"/>
        <w:rPr>
          <w:rFonts w:ascii="Garamond" w:hAnsi="Garamond" w:cs="Times New Roman"/>
          <w:szCs w:val="24"/>
        </w:rPr>
      </w:pPr>
      <w:r w:rsidRPr="00B57D27">
        <w:rPr>
          <w:rFonts w:ascii="Garamond" w:hAnsi="Garamond" w:cs="Times New Roman"/>
          <w:szCs w:val="24"/>
        </w:rPr>
        <w:t xml:space="preserve">COSSON, </w:t>
      </w:r>
      <w:proofErr w:type="spellStart"/>
      <w:r w:rsidRPr="00B57D27">
        <w:rPr>
          <w:rFonts w:ascii="Garamond" w:hAnsi="Garamond" w:cs="Times New Roman"/>
          <w:szCs w:val="24"/>
        </w:rPr>
        <w:t>Rildo</w:t>
      </w:r>
      <w:proofErr w:type="spellEnd"/>
      <w:r w:rsidRPr="00B57D27">
        <w:rPr>
          <w:rFonts w:ascii="Garamond" w:hAnsi="Garamond" w:cs="Times New Roman"/>
          <w:szCs w:val="24"/>
        </w:rPr>
        <w:t xml:space="preserve">. </w:t>
      </w:r>
      <w:r w:rsidRPr="00B57D27">
        <w:rPr>
          <w:rFonts w:ascii="Garamond" w:hAnsi="Garamond" w:cs="Times New Roman"/>
          <w:i/>
          <w:szCs w:val="24"/>
        </w:rPr>
        <w:t>Letramento Literário:</w:t>
      </w:r>
      <w:r w:rsidRPr="00B57D27">
        <w:rPr>
          <w:rFonts w:ascii="Garamond" w:hAnsi="Garamond" w:cs="Times New Roman"/>
          <w:szCs w:val="24"/>
        </w:rPr>
        <w:t xml:space="preserve"> teoria e prática. São Paulo: Contexto, 2006.</w:t>
      </w:r>
    </w:p>
    <w:p w14:paraId="20F2BEAD" w14:textId="77777777" w:rsidR="004B41F3" w:rsidRPr="00B57D27" w:rsidRDefault="004B41F3" w:rsidP="00B57D27">
      <w:pPr>
        <w:pStyle w:val="Default"/>
        <w:jc w:val="both"/>
        <w:rPr>
          <w:rFonts w:ascii="Garamond" w:hAnsi="Garamond" w:cs="Times New Roman"/>
        </w:rPr>
      </w:pPr>
    </w:p>
    <w:p w14:paraId="7441ED24" w14:textId="709D77A1" w:rsidR="00B57D27" w:rsidRDefault="004B41F3" w:rsidP="00B57D27">
      <w:pPr>
        <w:pStyle w:val="Default"/>
        <w:jc w:val="both"/>
        <w:rPr>
          <w:rFonts w:ascii="Garamond" w:hAnsi="Garamond" w:cs="Times New Roman"/>
        </w:rPr>
      </w:pPr>
      <w:r w:rsidRPr="00B57D27">
        <w:rPr>
          <w:rFonts w:ascii="Garamond" w:hAnsi="Garamond" w:cs="Times New Roman"/>
        </w:rPr>
        <w:t xml:space="preserve">DALVI, Maria Amélia. </w:t>
      </w:r>
      <w:r w:rsidRPr="00B57D27">
        <w:rPr>
          <w:rFonts w:ascii="Garamond" w:hAnsi="Garamond" w:cs="Times New Roman"/>
          <w:bCs/>
          <w:i/>
        </w:rPr>
        <w:t>Literatura na educação básica:</w:t>
      </w:r>
      <w:r w:rsidRPr="00B57D27">
        <w:rPr>
          <w:rFonts w:ascii="Garamond" w:hAnsi="Garamond" w:cs="Times New Roman"/>
          <w:b/>
          <w:bCs/>
        </w:rPr>
        <w:t xml:space="preserve"> </w:t>
      </w:r>
      <w:r w:rsidRPr="00B57D27">
        <w:rPr>
          <w:rFonts w:ascii="Garamond" w:hAnsi="Garamond" w:cs="Times New Roman"/>
          <w:bCs/>
        </w:rPr>
        <w:t xml:space="preserve">propostas, concepções, práticas. Caderno de Pesquisas em Educação – PPGE/UFES. </w:t>
      </w:r>
      <w:r w:rsidRPr="00B57D27">
        <w:rPr>
          <w:rFonts w:ascii="Garamond" w:hAnsi="Garamond" w:cs="Times New Roman"/>
        </w:rPr>
        <w:t>Vitória, ES. a. 10, v. 19, n. 38, p. 11-34, jul./dez. 2013.</w:t>
      </w:r>
    </w:p>
    <w:p w14:paraId="78F2196E" w14:textId="77777777" w:rsidR="00B57D27" w:rsidRDefault="00B57D27" w:rsidP="00B57D27">
      <w:pPr>
        <w:pStyle w:val="Default"/>
        <w:jc w:val="both"/>
        <w:rPr>
          <w:rFonts w:ascii="Garamond" w:hAnsi="Garamond" w:cs="Times New Roman"/>
        </w:rPr>
      </w:pPr>
    </w:p>
    <w:p w14:paraId="7F341912" w14:textId="58594892" w:rsidR="004B41F3" w:rsidRPr="00B57D27" w:rsidRDefault="004B41F3" w:rsidP="00B57D27">
      <w:pPr>
        <w:pStyle w:val="Default"/>
        <w:jc w:val="both"/>
        <w:rPr>
          <w:rFonts w:ascii="Garamond" w:hAnsi="Garamond" w:cs="Times New Roman"/>
        </w:rPr>
      </w:pPr>
      <w:r w:rsidRPr="00B57D27">
        <w:rPr>
          <w:rFonts w:ascii="Garamond" w:hAnsi="Garamond" w:cs="Times New Roman"/>
        </w:rPr>
        <w:t xml:space="preserve">JOUVE, </w:t>
      </w:r>
      <w:proofErr w:type="spellStart"/>
      <w:r w:rsidRPr="00B57D27">
        <w:rPr>
          <w:rFonts w:ascii="Garamond" w:hAnsi="Garamond" w:cs="Times New Roman"/>
        </w:rPr>
        <w:t>Vicent</w:t>
      </w:r>
      <w:proofErr w:type="spellEnd"/>
      <w:r w:rsidRPr="00B57D27">
        <w:rPr>
          <w:rFonts w:ascii="Garamond" w:hAnsi="Garamond" w:cs="Times New Roman"/>
        </w:rPr>
        <w:t xml:space="preserve">. </w:t>
      </w:r>
      <w:r w:rsidRPr="00B57D27">
        <w:rPr>
          <w:rFonts w:ascii="Garamond" w:hAnsi="Garamond" w:cs="Times New Roman"/>
          <w:i/>
        </w:rPr>
        <w:t>Por que estudar literatura?</w:t>
      </w:r>
      <w:r w:rsidRPr="00B57D27">
        <w:rPr>
          <w:rFonts w:ascii="Garamond" w:hAnsi="Garamond" w:cs="Times New Roman"/>
        </w:rPr>
        <w:t xml:space="preserve"> Tradução: Marcos </w:t>
      </w:r>
      <w:proofErr w:type="spellStart"/>
      <w:r w:rsidRPr="00B57D27">
        <w:rPr>
          <w:rFonts w:ascii="Garamond" w:hAnsi="Garamond" w:cs="Times New Roman"/>
        </w:rPr>
        <w:t>Bagno</w:t>
      </w:r>
      <w:proofErr w:type="spellEnd"/>
      <w:r w:rsidRPr="00B57D27">
        <w:rPr>
          <w:rFonts w:ascii="Garamond" w:hAnsi="Garamond" w:cs="Times New Roman"/>
        </w:rPr>
        <w:t xml:space="preserve"> e Marcos </w:t>
      </w:r>
      <w:proofErr w:type="spellStart"/>
      <w:r w:rsidRPr="00B57D27">
        <w:rPr>
          <w:rFonts w:ascii="Garamond" w:hAnsi="Garamond" w:cs="Times New Roman"/>
        </w:rPr>
        <w:t>Marcionilo</w:t>
      </w:r>
      <w:proofErr w:type="spellEnd"/>
      <w:r w:rsidRPr="00B57D27">
        <w:rPr>
          <w:rFonts w:ascii="Garamond" w:hAnsi="Garamond" w:cs="Times New Roman"/>
        </w:rPr>
        <w:t xml:space="preserve">. </w:t>
      </w:r>
      <w:r w:rsidRPr="00B57D27">
        <w:rPr>
          <w:rFonts w:ascii="Garamond" w:hAnsi="Garamond" w:cs="Times New Roman"/>
          <w:color w:val="auto"/>
        </w:rPr>
        <w:t xml:space="preserve">São Paulo: Parábola, 2012. </w:t>
      </w:r>
    </w:p>
    <w:p w14:paraId="63DE6B09" w14:textId="77777777" w:rsidR="00291E8E" w:rsidRPr="00B57D27" w:rsidRDefault="00291E8E" w:rsidP="00B57D27">
      <w:pPr>
        <w:pStyle w:val="Default"/>
        <w:jc w:val="both"/>
        <w:rPr>
          <w:rFonts w:ascii="Garamond" w:hAnsi="Garamond" w:cs="Times New Roman"/>
          <w:color w:val="auto"/>
        </w:rPr>
      </w:pPr>
    </w:p>
    <w:p w14:paraId="66BD12A2" w14:textId="66E381AE" w:rsidR="00291E8E" w:rsidRPr="00B57D27" w:rsidRDefault="005D3CFF" w:rsidP="00B57D27">
      <w:pPr>
        <w:pStyle w:val="Default"/>
        <w:jc w:val="both"/>
        <w:rPr>
          <w:rFonts w:ascii="Garamond" w:hAnsi="Garamond" w:cs="Times New Roman"/>
          <w:color w:val="auto"/>
        </w:rPr>
      </w:pPr>
      <w:r w:rsidRPr="00B57D27">
        <w:rPr>
          <w:rFonts w:ascii="Garamond" w:hAnsi="Garamond" w:cs="Times New Roman"/>
          <w:color w:val="auto"/>
        </w:rPr>
        <w:t xml:space="preserve">LEAHY-DIOS, </w:t>
      </w:r>
      <w:proofErr w:type="spellStart"/>
      <w:r w:rsidRPr="00B57D27">
        <w:rPr>
          <w:rFonts w:ascii="Garamond" w:hAnsi="Garamond" w:cs="Times New Roman"/>
          <w:color w:val="auto"/>
        </w:rPr>
        <w:t>Cyana</w:t>
      </w:r>
      <w:proofErr w:type="spellEnd"/>
      <w:r w:rsidRPr="00B57D27">
        <w:rPr>
          <w:rFonts w:ascii="Garamond" w:hAnsi="Garamond" w:cs="Times New Roman"/>
          <w:color w:val="auto"/>
        </w:rPr>
        <w:t xml:space="preserve">. </w:t>
      </w:r>
      <w:r w:rsidRPr="00B57D27">
        <w:rPr>
          <w:rFonts w:ascii="Garamond" w:hAnsi="Garamond" w:cs="Times New Roman"/>
          <w:i/>
          <w:color w:val="auto"/>
        </w:rPr>
        <w:t>Educação literária como metáfora social:</w:t>
      </w:r>
      <w:r w:rsidRPr="00B57D27">
        <w:rPr>
          <w:rFonts w:ascii="Garamond" w:hAnsi="Garamond" w:cs="Times New Roman"/>
          <w:color w:val="auto"/>
        </w:rPr>
        <w:t xml:space="preserve"> desvios e rumos. São Paulo: Martins Fontes, 2004.</w:t>
      </w:r>
    </w:p>
    <w:p w14:paraId="0FB236CB" w14:textId="77777777" w:rsidR="004B41F3" w:rsidRPr="00B57D27" w:rsidRDefault="004B41F3" w:rsidP="00B57D27">
      <w:pPr>
        <w:spacing w:line="240" w:lineRule="auto"/>
        <w:rPr>
          <w:rFonts w:ascii="Garamond" w:hAnsi="Garamond" w:cs="Times New Roman"/>
          <w:szCs w:val="24"/>
        </w:rPr>
      </w:pPr>
    </w:p>
    <w:p w14:paraId="13A7EC0E" w14:textId="77777777" w:rsidR="004B41F3" w:rsidRPr="00B57D27" w:rsidRDefault="004B41F3" w:rsidP="00B57D27">
      <w:pPr>
        <w:spacing w:line="240" w:lineRule="auto"/>
        <w:rPr>
          <w:rFonts w:ascii="Garamond" w:hAnsi="Garamond" w:cs="Times New Roman"/>
          <w:szCs w:val="24"/>
        </w:rPr>
      </w:pPr>
      <w:r w:rsidRPr="00B57D27">
        <w:rPr>
          <w:rFonts w:ascii="Garamond" w:hAnsi="Garamond" w:cs="Times New Roman"/>
          <w:szCs w:val="24"/>
        </w:rPr>
        <w:lastRenderedPageBreak/>
        <w:t xml:space="preserve">LOPES, A. C.; MACEDO, E. </w:t>
      </w:r>
      <w:r w:rsidRPr="00B57D27">
        <w:rPr>
          <w:rFonts w:ascii="Garamond" w:hAnsi="Garamond" w:cs="Times New Roman"/>
          <w:i/>
          <w:szCs w:val="24"/>
        </w:rPr>
        <w:t>Teorias de currículo.</w:t>
      </w:r>
      <w:r w:rsidRPr="00B57D27">
        <w:rPr>
          <w:rFonts w:ascii="Garamond" w:hAnsi="Garamond" w:cs="Times New Roman"/>
          <w:szCs w:val="24"/>
        </w:rPr>
        <w:t xml:space="preserve"> São Paulo: Cortez Editora, 2011.</w:t>
      </w:r>
    </w:p>
    <w:p w14:paraId="42ECD4D3" w14:textId="77777777" w:rsidR="004B41F3" w:rsidRPr="00B57D27" w:rsidRDefault="004B41F3" w:rsidP="00B57D27">
      <w:pPr>
        <w:pStyle w:val="Default"/>
        <w:jc w:val="both"/>
        <w:rPr>
          <w:rFonts w:ascii="Garamond" w:hAnsi="Garamond" w:cs="Times New Roman"/>
          <w:color w:val="auto"/>
        </w:rPr>
      </w:pPr>
    </w:p>
    <w:p w14:paraId="12AD7CA5" w14:textId="18DA671A" w:rsidR="004B41F3" w:rsidRDefault="004B41F3" w:rsidP="00B57D27">
      <w:pPr>
        <w:pStyle w:val="Default"/>
        <w:jc w:val="both"/>
        <w:rPr>
          <w:rFonts w:ascii="Garamond" w:hAnsi="Garamond" w:cs="Times New Roman"/>
          <w:color w:val="auto"/>
        </w:rPr>
      </w:pPr>
      <w:r w:rsidRPr="00B57D27">
        <w:rPr>
          <w:rFonts w:ascii="Garamond" w:hAnsi="Garamond" w:cs="Times New Roman"/>
          <w:color w:val="auto"/>
        </w:rPr>
        <w:t xml:space="preserve">NEVES, N. V.; RAMOS, F. B. </w:t>
      </w:r>
      <w:r w:rsidRPr="00B57D27">
        <w:rPr>
          <w:rFonts w:ascii="Garamond" w:hAnsi="Garamond" w:cs="Times New Roman"/>
          <w:i/>
          <w:color w:val="auto"/>
        </w:rPr>
        <w:t>Os jovens e a leitura:</w:t>
      </w:r>
      <w:r w:rsidRPr="00B57D27">
        <w:rPr>
          <w:rFonts w:ascii="Garamond" w:hAnsi="Garamond" w:cs="Times New Roman"/>
          <w:color w:val="auto"/>
        </w:rPr>
        <w:t xml:space="preserve"> uma nova perspectiva. Revista Educação em Questão, Natal, v. 36, n. 22, p. 243-247, set./dez. 2009.</w:t>
      </w:r>
    </w:p>
    <w:p w14:paraId="0DB2093F" w14:textId="77777777" w:rsidR="00B57D27" w:rsidRPr="00B57D27" w:rsidRDefault="00B57D27" w:rsidP="00B57D27">
      <w:pPr>
        <w:pStyle w:val="Default"/>
        <w:jc w:val="both"/>
        <w:rPr>
          <w:rFonts w:ascii="Garamond" w:hAnsi="Garamond" w:cs="Times New Roman"/>
          <w:color w:val="auto"/>
        </w:rPr>
      </w:pPr>
    </w:p>
    <w:p w14:paraId="49832596" w14:textId="77777777" w:rsidR="004B41F3" w:rsidRPr="00B57D27" w:rsidRDefault="00A4253A" w:rsidP="00B57D27">
      <w:pPr>
        <w:pStyle w:val="NormalWeb"/>
        <w:shd w:val="clear" w:color="auto" w:fill="FFFFFF"/>
        <w:spacing w:before="0" w:beforeAutospacing="0" w:after="150" w:afterAutospacing="0"/>
        <w:rPr>
          <w:rFonts w:ascii="Garamond" w:hAnsi="Garamond"/>
          <w:color w:val="000000"/>
        </w:rPr>
      </w:pPr>
      <w:r w:rsidRPr="00B57D27">
        <w:rPr>
          <w:rFonts w:ascii="Garamond" w:hAnsi="Garamond"/>
          <w:color w:val="000000"/>
        </w:rPr>
        <w:t xml:space="preserve">PERRENOUD, Philippe. </w:t>
      </w:r>
      <w:r w:rsidRPr="00B57D27">
        <w:rPr>
          <w:rFonts w:ascii="Garamond" w:hAnsi="Garamond"/>
          <w:i/>
          <w:color w:val="000000"/>
        </w:rPr>
        <w:t>Construir as competências desde a escola.</w:t>
      </w:r>
      <w:r w:rsidRPr="00B57D27">
        <w:rPr>
          <w:rFonts w:ascii="Garamond" w:hAnsi="Garamond"/>
          <w:color w:val="000000"/>
        </w:rPr>
        <w:t xml:space="preserve"> 1. Ed. São Paulo: Artmed, 1999. </w:t>
      </w:r>
    </w:p>
    <w:p w14:paraId="7619A0D3" w14:textId="503BA468" w:rsidR="005D3CFF" w:rsidRPr="00B57D27" w:rsidRDefault="00AE794B" w:rsidP="00B57D27">
      <w:pPr>
        <w:pStyle w:val="NormalWeb"/>
        <w:shd w:val="clear" w:color="auto" w:fill="FFFFFF"/>
        <w:spacing w:before="0" w:beforeAutospacing="0" w:after="150" w:afterAutospacing="0"/>
        <w:rPr>
          <w:rFonts w:ascii="Garamond" w:hAnsi="Garamond"/>
        </w:rPr>
      </w:pPr>
      <w:r w:rsidRPr="00B57D27">
        <w:rPr>
          <w:rFonts w:ascii="Garamond" w:hAnsi="Garamond"/>
        </w:rPr>
        <w:t xml:space="preserve">ROUXEL, Annie. </w:t>
      </w:r>
      <w:r w:rsidRPr="00B57D27">
        <w:rPr>
          <w:rFonts w:ascii="Garamond" w:hAnsi="Garamond"/>
          <w:i/>
        </w:rPr>
        <w:t>Ensino da literatura:</w:t>
      </w:r>
      <w:r w:rsidRPr="00B57D27">
        <w:rPr>
          <w:rFonts w:ascii="Garamond" w:hAnsi="Garamond"/>
        </w:rPr>
        <w:t xml:space="preserve"> experiência estética e formação do leitor. In: Memórias da Borborema 4: Discutindo a literatura e seu ensino. José Hélder Pinheiro Alves (Org.). – Campina Grande: </w:t>
      </w:r>
      <w:proofErr w:type="spellStart"/>
      <w:r w:rsidRPr="00B57D27">
        <w:rPr>
          <w:rFonts w:ascii="Garamond" w:hAnsi="Garamond"/>
        </w:rPr>
        <w:t>Abralic</w:t>
      </w:r>
      <w:proofErr w:type="spellEnd"/>
      <w:r w:rsidRPr="00B57D27">
        <w:rPr>
          <w:rFonts w:ascii="Garamond" w:hAnsi="Garamond"/>
        </w:rPr>
        <w:t xml:space="preserve">, 2014. </w:t>
      </w:r>
    </w:p>
    <w:p w14:paraId="6EB59F96" w14:textId="40F2D0E8" w:rsidR="004B41F3" w:rsidRPr="00B57D27" w:rsidRDefault="00291E8E" w:rsidP="00B57D27">
      <w:pPr>
        <w:autoSpaceDE w:val="0"/>
        <w:autoSpaceDN w:val="0"/>
        <w:adjustRightInd w:val="0"/>
        <w:spacing w:line="240" w:lineRule="auto"/>
        <w:rPr>
          <w:rFonts w:ascii="Garamond" w:hAnsi="Garamond" w:cs="Times New Roman"/>
          <w:szCs w:val="24"/>
        </w:rPr>
      </w:pPr>
      <w:r w:rsidRPr="00B57D27">
        <w:rPr>
          <w:rFonts w:ascii="Garamond" w:hAnsi="Garamond" w:cs="Times New Roman"/>
          <w:szCs w:val="24"/>
        </w:rPr>
        <w:t xml:space="preserve">SANTOS, Zenildo; SILVA, Maria Vitória da. </w:t>
      </w:r>
      <w:r w:rsidRPr="00B57D27">
        <w:rPr>
          <w:rFonts w:ascii="Garamond" w:hAnsi="Garamond" w:cs="Times New Roman"/>
          <w:i/>
          <w:szCs w:val="24"/>
        </w:rPr>
        <w:t>O ensino de literatura num espaço globalizado:</w:t>
      </w:r>
      <w:r w:rsidRPr="00B57D27">
        <w:rPr>
          <w:rFonts w:ascii="Garamond" w:hAnsi="Garamond" w:cs="Times New Roman"/>
          <w:szCs w:val="24"/>
        </w:rPr>
        <w:t xml:space="preserve"> a parceria das novas tecnologias no processo ensino-aprendizagem. In: </w:t>
      </w:r>
      <w:r w:rsidRPr="00B57D27">
        <w:rPr>
          <w:rFonts w:ascii="Garamond" w:hAnsi="Garamond" w:cs="Times New Roman"/>
          <w:bCs/>
          <w:szCs w:val="24"/>
        </w:rPr>
        <w:t>Fólio – Revista de Letras</w:t>
      </w:r>
      <w:r w:rsidRPr="00B57D27">
        <w:rPr>
          <w:rFonts w:ascii="Garamond" w:hAnsi="Garamond" w:cs="Times New Roman"/>
          <w:szCs w:val="24"/>
        </w:rPr>
        <w:t>, Vitória da Conquista, v. 3, n. 2, pp. 361-378, jul./dez. 2011.</w:t>
      </w:r>
    </w:p>
    <w:p w14:paraId="1266355B" w14:textId="77777777" w:rsidR="005D3CFF" w:rsidRPr="00B57D27" w:rsidRDefault="005D3CFF" w:rsidP="00B57D27">
      <w:pPr>
        <w:autoSpaceDE w:val="0"/>
        <w:autoSpaceDN w:val="0"/>
        <w:adjustRightInd w:val="0"/>
        <w:spacing w:line="240" w:lineRule="auto"/>
        <w:rPr>
          <w:rFonts w:ascii="Garamond" w:hAnsi="Garamond" w:cs="Times New Roman"/>
          <w:szCs w:val="24"/>
        </w:rPr>
      </w:pPr>
    </w:p>
    <w:p w14:paraId="2826565D" w14:textId="06DF680B" w:rsidR="00AE794B" w:rsidRPr="00B57D27" w:rsidRDefault="004B41F3" w:rsidP="00B57D27">
      <w:pPr>
        <w:pStyle w:val="NormalWeb"/>
        <w:shd w:val="clear" w:color="auto" w:fill="FFFFFF"/>
        <w:spacing w:before="0" w:beforeAutospacing="0" w:after="150" w:afterAutospacing="0"/>
        <w:rPr>
          <w:rFonts w:ascii="Garamond" w:hAnsi="Garamond"/>
          <w:lang w:val="en-US"/>
        </w:rPr>
      </w:pPr>
      <w:r w:rsidRPr="00B57D27">
        <w:rPr>
          <w:rFonts w:ascii="Garamond" w:hAnsi="Garamond"/>
          <w:lang w:val="en-US"/>
        </w:rPr>
        <w:t xml:space="preserve">TANNER, Daniel; TANNER, Laurel. </w:t>
      </w:r>
      <w:r w:rsidRPr="00B57D27">
        <w:rPr>
          <w:rFonts w:ascii="Garamond" w:hAnsi="Garamond"/>
          <w:i/>
          <w:iCs/>
          <w:lang w:val="en-US"/>
        </w:rPr>
        <w:t>Curriculum de</w:t>
      </w:r>
      <w:r w:rsidR="00B7769A" w:rsidRPr="00B57D27">
        <w:rPr>
          <w:rFonts w:ascii="Garamond" w:hAnsi="Garamond"/>
          <w:i/>
          <w:iCs/>
          <w:lang w:val="en-US"/>
        </w:rPr>
        <w:t>v</w:t>
      </w:r>
      <w:r w:rsidRPr="00B57D27">
        <w:rPr>
          <w:rFonts w:ascii="Garamond" w:hAnsi="Garamond"/>
          <w:i/>
          <w:iCs/>
          <w:lang w:val="en-US"/>
        </w:rPr>
        <w:t xml:space="preserve">elopment. </w:t>
      </w:r>
      <w:r w:rsidRPr="00B57D27">
        <w:rPr>
          <w:rFonts w:ascii="Garamond" w:hAnsi="Garamond"/>
          <w:lang w:val="en-US"/>
        </w:rPr>
        <w:t xml:space="preserve">New York: </w:t>
      </w:r>
      <w:proofErr w:type="spellStart"/>
      <w:r w:rsidRPr="00B57D27">
        <w:rPr>
          <w:rFonts w:ascii="Garamond" w:hAnsi="Garamond"/>
          <w:lang w:val="en-US"/>
        </w:rPr>
        <w:t>Macmillam</w:t>
      </w:r>
      <w:proofErr w:type="spellEnd"/>
      <w:r w:rsidR="00A33DDF" w:rsidRPr="00B57D27">
        <w:rPr>
          <w:rFonts w:ascii="Garamond" w:hAnsi="Garamond"/>
          <w:lang w:val="en-US"/>
        </w:rPr>
        <w:t>, 1975.</w:t>
      </w:r>
    </w:p>
    <w:p w14:paraId="61CBE60E" w14:textId="77777777" w:rsidR="00AE794B" w:rsidRPr="00291E8E" w:rsidRDefault="00AE794B" w:rsidP="00291E8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E0B8BEB" w14:textId="77777777" w:rsidR="009A1525" w:rsidRPr="00291E8E" w:rsidRDefault="009A1525" w:rsidP="009A152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DBA2A87" w14:textId="77777777" w:rsidR="00825E0F" w:rsidRPr="00291E8E" w:rsidRDefault="00825E0F" w:rsidP="00825E0F">
      <w:pPr>
        <w:pStyle w:val="Default"/>
        <w:jc w:val="both"/>
        <w:rPr>
          <w:rFonts w:ascii="Times New Roman" w:hAnsi="Times New Roman" w:cs="Times New Roman"/>
        </w:rPr>
      </w:pPr>
    </w:p>
    <w:p w14:paraId="631F76C4" w14:textId="1B5B61AB" w:rsidR="00EA05E6" w:rsidRPr="00291E8E" w:rsidRDefault="00EA05E6" w:rsidP="00825E0F">
      <w:pPr>
        <w:spacing w:line="240" w:lineRule="auto"/>
        <w:rPr>
          <w:rFonts w:cs="Times New Roman"/>
          <w:szCs w:val="24"/>
        </w:rPr>
      </w:pPr>
    </w:p>
    <w:p w14:paraId="5CBC69BF" w14:textId="77777777" w:rsidR="00EA05E6" w:rsidRPr="00291E8E" w:rsidRDefault="00EA05E6" w:rsidP="00EA05E6">
      <w:pPr>
        <w:spacing w:line="240" w:lineRule="auto"/>
        <w:rPr>
          <w:rFonts w:cs="Times New Roman"/>
          <w:szCs w:val="24"/>
        </w:rPr>
      </w:pPr>
    </w:p>
    <w:p w14:paraId="653C88FA" w14:textId="03D19E4A" w:rsidR="00222585" w:rsidRDefault="00222585" w:rsidP="00222585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Recebido em: 31/8/2019</w:t>
      </w:r>
    </w:p>
    <w:p w14:paraId="5E5FDDBF" w14:textId="77777777" w:rsidR="00222585" w:rsidRPr="00CB1266" w:rsidRDefault="00222585" w:rsidP="00222585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Aprovado em: 5/9/2019</w:t>
      </w:r>
    </w:p>
    <w:p w14:paraId="304412AD" w14:textId="77777777" w:rsidR="00EA05E6" w:rsidRPr="00291E8E" w:rsidRDefault="00EA05E6" w:rsidP="00C35E8D">
      <w:pPr>
        <w:spacing w:line="240" w:lineRule="auto"/>
        <w:rPr>
          <w:rFonts w:cs="Times New Roman"/>
          <w:szCs w:val="24"/>
        </w:rPr>
      </w:pPr>
    </w:p>
    <w:p w14:paraId="5D1046D7" w14:textId="77777777" w:rsidR="00B80C86" w:rsidRPr="00291E8E" w:rsidRDefault="00B80C86" w:rsidP="00C35E8D">
      <w:pPr>
        <w:spacing w:line="240" w:lineRule="auto"/>
        <w:rPr>
          <w:rFonts w:cs="Times New Roman"/>
          <w:szCs w:val="24"/>
        </w:rPr>
      </w:pPr>
    </w:p>
    <w:p w14:paraId="4FCF5C78" w14:textId="77777777" w:rsidR="00BD2344" w:rsidRPr="00291E8E" w:rsidRDefault="00BD2344" w:rsidP="00C35E8D">
      <w:pPr>
        <w:spacing w:line="240" w:lineRule="auto"/>
        <w:rPr>
          <w:rFonts w:cs="Times New Roman"/>
          <w:szCs w:val="24"/>
        </w:rPr>
      </w:pPr>
    </w:p>
    <w:p w14:paraId="5D6F9DAB" w14:textId="77777777" w:rsidR="00BD2344" w:rsidRPr="00291E8E" w:rsidRDefault="00BD2344" w:rsidP="00C66276">
      <w:pPr>
        <w:rPr>
          <w:rFonts w:cs="Times New Roman"/>
          <w:szCs w:val="24"/>
        </w:rPr>
      </w:pPr>
    </w:p>
    <w:p w14:paraId="4FA9634F" w14:textId="1123F3D0" w:rsidR="00D74C93" w:rsidRPr="00291E8E" w:rsidRDefault="00D74C93" w:rsidP="0050091C">
      <w:pPr>
        <w:rPr>
          <w:rFonts w:cs="Times New Roman"/>
          <w:szCs w:val="24"/>
        </w:rPr>
      </w:pPr>
    </w:p>
    <w:sectPr w:rsidR="00D74C93" w:rsidRPr="00291E8E" w:rsidSect="0082652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701" w:header="709" w:footer="709" w:gutter="0"/>
      <w:pgNumType w:start="1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8093A" w14:textId="77777777" w:rsidR="00664F76" w:rsidRDefault="00664F76" w:rsidP="00E90116">
      <w:pPr>
        <w:spacing w:line="240" w:lineRule="auto"/>
      </w:pPr>
      <w:r>
        <w:separator/>
      </w:r>
    </w:p>
  </w:endnote>
  <w:endnote w:type="continuationSeparator" w:id="0">
    <w:p w14:paraId="76656189" w14:textId="77777777" w:rsidR="00664F76" w:rsidRDefault="00664F76" w:rsidP="00E90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Gotham HTF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FFC28" w14:textId="77777777" w:rsidR="00EB795C" w:rsidRDefault="00EB795C" w:rsidP="00EB795C">
    <w:pPr>
      <w:pStyle w:val="Rodap"/>
      <w:rPr>
        <w:rFonts w:ascii="Monotype Corsiva" w:hAnsi="Monotype Corsiva"/>
      </w:rPr>
    </w:pPr>
  </w:p>
  <w:p w14:paraId="7C582B3F" w14:textId="3BACAA45" w:rsidR="00EB795C" w:rsidRDefault="00EB795C" w:rsidP="00EB795C">
    <w:pPr>
      <w:pStyle w:val="Rodap"/>
    </w:pPr>
    <w:r>
      <w:rPr>
        <w:rFonts w:ascii="Monotype Corsiva" w:hAnsi="Monotype Corsiva"/>
      </w:rPr>
      <w:t>CLARABOIA, Jacarezinho/PR, n.13, p. 159-1</w:t>
    </w:r>
    <w:r>
      <w:rPr>
        <w:rFonts w:ascii="Monotype Corsiva" w:hAnsi="Monotype Corsiva"/>
      </w:rPr>
      <w:t>75</w:t>
    </w:r>
    <w:r>
      <w:rPr>
        <w:rFonts w:ascii="Monotype Corsiva" w:hAnsi="Monotype Corsiva"/>
      </w:rPr>
      <w:t>, jan./</w:t>
    </w:r>
    <w:proofErr w:type="spellStart"/>
    <w:r>
      <w:rPr>
        <w:rFonts w:ascii="Monotype Corsiva" w:hAnsi="Monotype Corsiva"/>
      </w:rPr>
      <w:t>jun</w:t>
    </w:r>
    <w:proofErr w:type="spellEnd"/>
    <w:r>
      <w:rPr>
        <w:rFonts w:ascii="Monotype Corsiva" w:hAnsi="Monotype Corsiva"/>
      </w:rPr>
      <w:t>, 2020. ISSN: 2357-9234.</w:t>
    </w:r>
  </w:p>
  <w:p w14:paraId="29ECCBEE" w14:textId="77777777" w:rsidR="00EB795C" w:rsidRDefault="00EB79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76100" w14:textId="77777777" w:rsidR="0082652C" w:rsidRDefault="0082652C" w:rsidP="0082652C">
    <w:pPr>
      <w:pStyle w:val="Rodap"/>
      <w:rPr>
        <w:rFonts w:ascii="Monotype Corsiva" w:hAnsi="Monotype Corsiva"/>
      </w:rPr>
    </w:pPr>
  </w:p>
  <w:p w14:paraId="7A68DD1B" w14:textId="765711F2" w:rsidR="0082652C" w:rsidRDefault="0082652C" w:rsidP="0082652C">
    <w:pPr>
      <w:pStyle w:val="Rodap"/>
    </w:pPr>
    <w:r>
      <w:rPr>
        <w:rFonts w:ascii="Monotype Corsiva" w:hAnsi="Monotype Corsiva"/>
      </w:rPr>
      <w:t>CLARAB</w:t>
    </w:r>
    <w:r>
      <w:rPr>
        <w:rFonts w:ascii="Monotype Corsiva" w:hAnsi="Monotype Corsiva"/>
      </w:rPr>
      <w:t>OIA, Jacarezinho/PR, n.13, p. 159</w:t>
    </w:r>
    <w:r>
      <w:rPr>
        <w:rFonts w:ascii="Monotype Corsiva" w:hAnsi="Monotype Corsiva"/>
      </w:rPr>
      <w:t>-1</w:t>
    </w:r>
    <w:r w:rsidR="00EB795C">
      <w:rPr>
        <w:rFonts w:ascii="Monotype Corsiva" w:hAnsi="Monotype Corsiva"/>
      </w:rPr>
      <w:t>75</w:t>
    </w:r>
    <w:r>
      <w:rPr>
        <w:rFonts w:ascii="Monotype Corsiva" w:hAnsi="Monotype Corsiva"/>
      </w:rPr>
      <w:t>, jan./</w:t>
    </w:r>
    <w:proofErr w:type="spellStart"/>
    <w:r>
      <w:rPr>
        <w:rFonts w:ascii="Monotype Corsiva" w:hAnsi="Monotype Corsiva"/>
      </w:rPr>
      <w:t>jun</w:t>
    </w:r>
    <w:proofErr w:type="spellEnd"/>
    <w:r>
      <w:rPr>
        <w:rFonts w:ascii="Monotype Corsiva" w:hAnsi="Monotype Corsiva"/>
      </w:rPr>
      <w:t>, 2020. ISSN: 2357-9234.</w:t>
    </w:r>
  </w:p>
  <w:p w14:paraId="4FA44415" w14:textId="77777777" w:rsidR="0082652C" w:rsidRDefault="008265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F0424" w14:textId="77777777" w:rsidR="00664F76" w:rsidRDefault="00664F76" w:rsidP="00E90116">
      <w:pPr>
        <w:spacing w:line="240" w:lineRule="auto"/>
      </w:pPr>
      <w:r>
        <w:separator/>
      </w:r>
    </w:p>
  </w:footnote>
  <w:footnote w:type="continuationSeparator" w:id="0">
    <w:p w14:paraId="46AE0D2B" w14:textId="77777777" w:rsidR="00664F76" w:rsidRDefault="00664F76" w:rsidP="00E90116">
      <w:pPr>
        <w:spacing w:line="240" w:lineRule="auto"/>
      </w:pPr>
      <w:r>
        <w:continuationSeparator/>
      </w:r>
    </w:p>
  </w:footnote>
  <w:footnote w:id="1">
    <w:p w14:paraId="52AF4B80" w14:textId="2987A78F" w:rsidR="00222585" w:rsidRPr="00222585" w:rsidRDefault="00222585">
      <w:pPr>
        <w:pStyle w:val="Textodenotaderodap"/>
        <w:rPr>
          <w:rFonts w:ascii="Garamond" w:hAnsi="Garamond"/>
          <w:color w:val="000000" w:themeColor="text1"/>
        </w:rPr>
      </w:pPr>
      <w:r w:rsidRPr="00222585">
        <w:rPr>
          <w:rStyle w:val="Refdenotaderodap"/>
          <w:rFonts w:ascii="Garamond" w:hAnsi="Garamond"/>
          <w:color w:val="000000" w:themeColor="text1"/>
        </w:rPr>
        <w:footnoteRef/>
      </w:r>
      <w:r w:rsidRPr="00222585">
        <w:rPr>
          <w:rFonts w:ascii="Garamond" w:hAnsi="Garamond"/>
          <w:color w:val="000000" w:themeColor="text1"/>
        </w:rPr>
        <w:t xml:space="preserve"> Especialista </w:t>
      </w:r>
      <w:r w:rsidRPr="00222585">
        <w:rPr>
          <w:rFonts w:ascii="Garamond" w:hAnsi="Garamond"/>
          <w:color w:val="000000" w:themeColor="text1"/>
          <w:shd w:val="clear" w:color="auto" w:fill="FFFFFF"/>
        </w:rPr>
        <w:t>em Educação (Currículo e Ensino) pelo IFES e mestranda em Letras pela Universidade Federal do Espírito Santo (UFES)</w:t>
      </w:r>
    </w:p>
  </w:footnote>
  <w:footnote w:id="2">
    <w:p w14:paraId="11875B32" w14:textId="77777777" w:rsidR="00E90116" w:rsidRPr="00FA797B" w:rsidRDefault="00E90116" w:rsidP="00FA797B">
      <w:pPr>
        <w:pStyle w:val="NormalWeb"/>
        <w:shd w:val="clear" w:color="auto" w:fill="FFFFFF"/>
        <w:spacing w:before="0" w:beforeAutospacing="0" w:after="150" w:afterAutospacing="0" w:line="360" w:lineRule="auto"/>
        <w:rPr>
          <w:color w:val="000000"/>
          <w:sz w:val="20"/>
          <w:szCs w:val="20"/>
        </w:rPr>
      </w:pPr>
      <w:r w:rsidRPr="00FA797B">
        <w:rPr>
          <w:rStyle w:val="Refdenotaderodap"/>
          <w:sz w:val="20"/>
          <w:szCs w:val="20"/>
        </w:rPr>
        <w:footnoteRef/>
      </w:r>
      <w:r w:rsidR="00FA797B" w:rsidRPr="00FA797B">
        <w:rPr>
          <w:sz w:val="20"/>
          <w:szCs w:val="20"/>
        </w:rPr>
        <w:t xml:space="preserve"> Disponível em: &lt;</w:t>
      </w:r>
      <w:hyperlink r:id="rId1" w:history="1">
        <w:r w:rsidR="00FA797B" w:rsidRPr="00FA797B">
          <w:rPr>
            <w:rStyle w:val="Hyperlink"/>
            <w:sz w:val="20"/>
            <w:szCs w:val="20"/>
          </w:rPr>
          <w:t>https://exame.abril.com.br/tecnologia/este-app-resume-livros-em-texto-e-audio-para-poupar-seu-tempo/</w:t>
        </w:r>
      </w:hyperlink>
      <w:r w:rsidR="00FA797B" w:rsidRPr="00FA797B">
        <w:rPr>
          <w:color w:val="000000"/>
          <w:sz w:val="20"/>
          <w:szCs w:val="20"/>
        </w:rPr>
        <w:t xml:space="preserve"> &gt; Acesso em: 09 out. 2018</w:t>
      </w:r>
      <w:bookmarkStart w:id="8" w:name="_GoBack"/>
      <w:bookmarkEnd w:id="8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2230"/>
      <w:docPartObj>
        <w:docPartGallery w:val="Page Numbers (Top of Page)"/>
        <w:docPartUnique/>
      </w:docPartObj>
    </w:sdtPr>
    <w:sdtContent>
      <w:p w14:paraId="54D22BB8" w14:textId="52BA9210" w:rsidR="00EB795C" w:rsidRDefault="00EB795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175</w:t>
        </w:r>
        <w:r>
          <w:fldChar w:fldCharType="end"/>
        </w:r>
      </w:p>
    </w:sdtContent>
  </w:sdt>
  <w:p w14:paraId="03279009" w14:textId="08FB9A8E" w:rsidR="002B1198" w:rsidRDefault="002B1198" w:rsidP="009D03C9">
    <w:pPr>
      <w:pStyle w:val="Cabealho"/>
      <w:tabs>
        <w:tab w:val="clear" w:pos="4252"/>
        <w:tab w:val="clear" w:pos="8504"/>
        <w:tab w:val="left" w:pos="75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334673"/>
      <w:docPartObj>
        <w:docPartGallery w:val="Page Numbers (Top of Page)"/>
        <w:docPartUnique/>
      </w:docPartObj>
    </w:sdtPr>
    <w:sdtContent>
      <w:p w14:paraId="42AD3F16" w14:textId="170930F4" w:rsidR="0082652C" w:rsidRDefault="0082652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5C">
          <w:rPr>
            <w:noProof/>
          </w:rPr>
          <w:t>159</w:t>
        </w:r>
        <w:r>
          <w:fldChar w:fldCharType="end"/>
        </w:r>
      </w:p>
    </w:sdtContent>
  </w:sdt>
  <w:p w14:paraId="0C5F4294" w14:textId="77777777" w:rsidR="0082652C" w:rsidRDefault="008265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65E84"/>
    <w:multiLevelType w:val="hybridMultilevel"/>
    <w:tmpl w:val="8724DE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3"/>
    <w:rsid w:val="00024EEC"/>
    <w:rsid w:val="00030633"/>
    <w:rsid w:val="00035BC6"/>
    <w:rsid w:val="00042134"/>
    <w:rsid w:val="00050126"/>
    <w:rsid w:val="000508B9"/>
    <w:rsid w:val="00064E2E"/>
    <w:rsid w:val="00065210"/>
    <w:rsid w:val="0006753B"/>
    <w:rsid w:val="00074C05"/>
    <w:rsid w:val="00076AC7"/>
    <w:rsid w:val="000843D7"/>
    <w:rsid w:val="00086233"/>
    <w:rsid w:val="00090869"/>
    <w:rsid w:val="000938E0"/>
    <w:rsid w:val="000A1539"/>
    <w:rsid w:val="000B4692"/>
    <w:rsid w:val="000B4EF5"/>
    <w:rsid w:val="000C4EF8"/>
    <w:rsid w:val="000E35B3"/>
    <w:rsid w:val="000E3EA6"/>
    <w:rsid w:val="000F2300"/>
    <w:rsid w:val="00100349"/>
    <w:rsid w:val="001156DA"/>
    <w:rsid w:val="00116AC4"/>
    <w:rsid w:val="00131FB6"/>
    <w:rsid w:val="001333E0"/>
    <w:rsid w:val="001350B2"/>
    <w:rsid w:val="001373DE"/>
    <w:rsid w:val="00143E8C"/>
    <w:rsid w:val="001543D3"/>
    <w:rsid w:val="001737FC"/>
    <w:rsid w:val="001A4FDC"/>
    <w:rsid w:val="001A5C4A"/>
    <w:rsid w:val="001A5FE4"/>
    <w:rsid w:val="001B2B72"/>
    <w:rsid w:val="001B5ACB"/>
    <w:rsid w:val="001B5DD6"/>
    <w:rsid w:val="001E74F5"/>
    <w:rsid w:val="001F5D74"/>
    <w:rsid w:val="001F733C"/>
    <w:rsid w:val="00212E7F"/>
    <w:rsid w:val="00217192"/>
    <w:rsid w:val="00222585"/>
    <w:rsid w:val="00251A1B"/>
    <w:rsid w:val="00256301"/>
    <w:rsid w:val="00266FCB"/>
    <w:rsid w:val="00272843"/>
    <w:rsid w:val="00275947"/>
    <w:rsid w:val="002769DE"/>
    <w:rsid w:val="002822AB"/>
    <w:rsid w:val="0028383E"/>
    <w:rsid w:val="00284125"/>
    <w:rsid w:val="00291E8E"/>
    <w:rsid w:val="002B1198"/>
    <w:rsid w:val="002B74EC"/>
    <w:rsid w:val="002C53A9"/>
    <w:rsid w:val="002C7898"/>
    <w:rsid w:val="002D0C25"/>
    <w:rsid w:val="002D6B45"/>
    <w:rsid w:val="002F1AA1"/>
    <w:rsid w:val="002F28B5"/>
    <w:rsid w:val="002F2CB2"/>
    <w:rsid w:val="002F2D04"/>
    <w:rsid w:val="00307924"/>
    <w:rsid w:val="003104CB"/>
    <w:rsid w:val="0032062C"/>
    <w:rsid w:val="00333D94"/>
    <w:rsid w:val="00340E51"/>
    <w:rsid w:val="00341B6E"/>
    <w:rsid w:val="003525D6"/>
    <w:rsid w:val="00355AD8"/>
    <w:rsid w:val="00356D2C"/>
    <w:rsid w:val="003613FE"/>
    <w:rsid w:val="003647D5"/>
    <w:rsid w:val="00365963"/>
    <w:rsid w:val="00367BF9"/>
    <w:rsid w:val="003800ED"/>
    <w:rsid w:val="00384A60"/>
    <w:rsid w:val="003A7A61"/>
    <w:rsid w:val="003B5B89"/>
    <w:rsid w:val="003C212C"/>
    <w:rsid w:val="003C5A3B"/>
    <w:rsid w:val="003D3A84"/>
    <w:rsid w:val="003D77E9"/>
    <w:rsid w:val="003F0472"/>
    <w:rsid w:val="00420BDA"/>
    <w:rsid w:val="00440700"/>
    <w:rsid w:val="0044142F"/>
    <w:rsid w:val="004439A3"/>
    <w:rsid w:val="00443AAA"/>
    <w:rsid w:val="00443C42"/>
    <w:rsid w:val="00451D8D"/>
    <w:rsid w:val="0046702C"/>
    <w:rsid w:val="00477486"/>
    <w:rsid w:val="0048249B"/>
    <w:rsid w:val="004851C2"/>
    <w:rsid w:val="0049797D"/>
    <w:rsid w:val="004A2CFD"/>
    <w:rsid w:val="004A45CD"/>
    <w:rsid w:val="004B336D"/>
    <w:rsid w:val="004B41F3"/>
    <w:rsid w:val="004D0E11"/>
    <w:rsid w:val="004D44CE"/>
    <w:rsid w:val="004D63C0"/>
    <w:rsid w:val="004D7F2E"/>
    <w:rsid w:val="004E4C3E"/>
    <w:rsid w:val="004F7A34"/>
    <w:rsid w:val="0050091C"/>
    <w:rsid w:val="005013F1"/>
    <w:rsid w:val="005022CA"/>
    <w:rsid w:val="00511D82"/>
    <w:rsid w:val="00521EA6"/>
    <w:rsid w:val="005261B2"/>
    <w:rsid w:val="00533D02"/>
    <w:rsid w:val="005348C0"/>
    <w:rsid w:val="00535A98"/>
    <w:rsid w:val="005444FF"/>
    <w:rsid w:val="0055305C"/>
    <w:rsid w:val="0057265B"/>
    <w:rsid w:val="005737AB"/>
    <w:rsid w:val="00582B99"/>
    <w:rsid w:val="005A23FA"/>
    <w:rsid w:val="005A3568"/>
    <w:rsid w:val="005B38C8"/>
    <w:rsid w:val="005B74D3"/>
    <w:rsid w:val="005C0184"/>
    <w:rsid w:val="005C6722"/>
    <w:rsid w:val="005D3CFF"/>
    <w:rsid w:val="005E1D11"/>
    <w:rsid w:val="005F1D85"/>
    <w:rsid w:val="005F2E47"/>
    <w:rsid w:val="005F386C"/>
    <w:rsid w:val="00612044"/>
    <w:rsid w:val="006428DE"/>
    <w:rsid w:val="00643770"/>
    <w:rsid w:val="00646372"/>
    <w:rsid w:val="0065272F"/>
    <w:rsid w:val="006574DC"/>
    <w:rsid w:val="00664420"/>
    <w:rsid w:val="00664F76"/>
    <w:rsid w:val="00666D7A"/>
    <w:rsid w:val="0067024B"/>
    <w:rsid w:val="00675D48"/>
    <w:rsid w:val="00682222"/>
    <w:rsid w:val="00683BAC"/>
    <w:rsid w:val="00690595"/>
    <w:rsid w:val="006B0F4D"/>
    <w:rsid w:val="006B608A"/>
    <w:rsid w:val="006C04DE"/>
    <w:rsid w:val="006C1FBE"/>
    <w:rsid w:val="006F66A3"/>
    <w:rsid w:val="00711670"/>
    <w:rsid w:val="00745553"/>
    <w:rsid w:val="00755DFF"/>
    <w:rsid w:val="00765110"/>
    <w:rsid w:val="0077031F"/>
    <w:rsid w:val="00774991"/>
    <w:rsid w:val="00792587"/>
    <w:rsid w:val="00797D30"/>
    <w:rsid w:val="007A22E0"/>
    <w:rsid w:val="007B2910"/>
    <w:rsid w:val="007B4C5D"/>
    <w:rsid w:val="007B786B"/>
    <w:rsid w:val="007C1C1D"/>
    <w:rsid w:val="007D2470"/>
    <w:rsid w:val="007E0557"/>
    <w:rsid w:val="007E2671"/>
    <w:rsid w:val="007F30EB"/>
    <w:rsid w:val="007F623E"/>
    <w:rsid w:val="00802550"/>
    <w:rsid w:val="00803B91"/>
    <w:rsid w:val="00806297"/>
    <w:rsid w:val="00824B1F"/>
    <w:rsid w:val="00825E0F"/>
    <w:rsid w:val="0082652C"/>
    <w:rsid w:val="008330B8"/>
    <w:rsid w:val="0083724C"/>
    <w:rsid w:val="008502E1"/>
    <w:rsid w:val="00866534"/>
    <w:rsid w:val="00882264"/>
    <w:rsid w:val="00890C7C"/>
    <w:rsid w:val="008B1323"/>
    <w:rsid w:val="008B2BBC"/>
    <w:rsid w:val="008D3144"/>
    <w:rsid w:val="008E1B62"/>
    <w:rsid w:val="00917BEE"/>
    <w:rsid w:val="009221FE"/>
    <w:rsid w:val="00923E05"/>
    <w:rsid w:val="009273CE"/>
    <w:rsid w:val="0093185A"/>
    <w:rsid w:val="00937CB1"/>
    <w:rsid w:val="00946D4D"/>
    <w:rsid w:val="00954CC7"/>
    <w:rsid w:val="00957FAF"/>
    <w:rsid w:val="0096082E"/>
    <w:rsid w:val="00964A52"/>
    <w:rsid w:val="00992906"/>
    <w:rsid w:val="009A1525"/>
    <w:rsid w:val="009A2443"/>
    <w:rsid w:val="009D03C9"/>
    <w:rsid w:val="009D1C5F"/>
    <w:rsid w:val="009E64DF"/>
    <w:rsid w:val="009E7BCD"/>
    <w:rsid w:val="009F2F3E"/>
    <w:rsid w:val="00A070B6"/>
    <w:rsid w:val="00A169D8"/>
    <w:rsid w:val="00A2177C"/>
    <w:rsid w:val="00A33DDF"/>
    <w:rsid w:val="00A4253A"/>
    <w:rsid w:val="00A51BCF"/>
    <w:rsid w:val="00A64E48"/>
    <w:rsid w:val="00A70BD7"/>
    <w:rsid w:val="00A716C2"/>
    <w:rsid w:val="00A738E3"/>
    <w:rsid w:val="00A74D2E"/>
    <w:rsid w:val="00A77FB5"/>
    <w:rsid w:val="00A80A00"/>
    <w:rsid w:val="00A82293"/>
    <w:rsid w:val="00A83E0C"/>
    <w:rsid w:val="00A8561D"/>
    <w:rsid w:val="00A86C08"/>
    <w:rsid w:val="00A87321"/>
    <w:rsid w:val="00AA24F8"/>
    <w:rsid w:val="00AB0B7F"/>
    <w:rsid w:val="00AB5148"/>
    <w:rsid w:val="00AB5DBE"/>
    <w:rsid w:val="00AB7A58"/>
    <w:rsid w:val="00AD4C3D"/>
    <w:rsid w:val="00AE58A9"/>
    <w:rsid w:val="00AE794B"/>
    <w:rsid w:val="00B02536"/>
    <w:rsid w:val="00B12320"/>
    <w:rsid w:val="00B12F8C"/>
    <w:rsid w:val="00B150FE"/>
    <w:rsid w:val="00B44AC3"/>
    <w:rsid w:val="00B50C33"/>
    <w:rsid w:val="00B57D27"/>
    <w:rsid w:val="00B608BF"/>
    <w:rsid w:val="00B615B4"/>
    <w:rsid w:val="00B66F40"/>
    <w:rsid w:val="00B721E0"/>
    <w:rsid w:val="00B74A4F"/>
    <w:rsid w:val="00B75D27"/>
    <w:rsid w:val="00B7769A"/>
    <w:rsid w:val="00B80C86"/>
    <w:rsid w:val="00B8346D"/>
    <w:rsid w:val="00B91143"/>
    <w:rsid w:val="00B93667"/>
    <w:rsid w:val="00BA239E"/>
    <w:rsid w:val="00BA5928"/>
    <w:rsid w:val="00BA5D47"/>
    <w:rsid w:val="00BB3DBA"/>
    <w:rsid w:val="00BB4882"/>
    <w:rsid w:val="00BB563D"/>
    <w:rsid w:val="00BC5AC9"/>
    <w:rsid w:val="00BC6EFA"/>
    <w:rsid w:val="00BD0957"/>
    <w:rsid w:val="00BD22BC"/>
    <w:rsid w:val="00BD2344"/>
    <w:rsid w:val="00BE0871"/>
    <w:rsid w:val="00BE1CA2"/>
    <w:rsid w:val="00BE25E3"/>
    <w:rsid w:val="00BE41C5"/>
    <w:rsid w:val="00BF0225"/>
    <w:rsid w:val="00BF0B12"/>
    <w:rsid w:val="00C01ADE"/>
    <w:rsid w:val="00C06989"/>
    <w:rsid w:val="00C12DB9"/>
    <w:rsid w:val="00C15E51"/>
    <w:rsid w:val="00C21289"/>
    <w:rsid w:val="00C3292C"/>
    <w:rsid w:val="00C35E8D"/>
    <w:rsid w:val="00C40BDA"/>
    <w:rsid w:val="00C54B63"/>
    <w:rsid w:val="00C6324A"/>
    <w:rsid w:val="00C63700"/>
    <w:rsid w:val="00C66276"/>
    <w:rsid w:val="00C67C49"/>
    <w:rsid w:val="00C7348C"/>
    <w:rsid w:val="00C90A8B"/>
    <w:rsid w:val="00C911AB"/>
    <w:rsid w:val="00C93A68"/>
    <w:rsid w:val="00C95959"/>
    <w:rsid w:val="00C95976"/>
    <w:rsid w:val="00C976BB"/>
    <w:rsid w:val="00CA47C6"/>
    <w:rsid w:val="00CA4AE2"/>
    <w:rsid w:val="00CB1C38"/>
    <w:rsid w:val="00CC0ADD"/>
    <w:rsid w:val="00D02360"/>
    <w:rsid w:val="00D05011"/>
    <w:rsid w:val="00D142E9"/>
    <w:rsid w:val="00D265E8"/>
    <w:rsid w:val="00D355CD"/>
    <w:rsid w:val="00D40D75"/>
    <w:rsid w:val="00D42258"/>
    <w:rsid w:val="00D422D1"/>
    <w:rsid w:val="00D57CD5"/>
    <w:rsid w:val="00D619A7"/>
    <w:rsid w:val="00D63D1E"/>
    <w:rsid w:val="00D7027E"/>
    <w:rsid w:val="00D72088"/>
    <w:rsid w:val="00D74C93"/>
    <w:rsid w:val="00D84AB4"/>
    <w:rsid w:val="00D933AD"/>
    <w:rsid w:val="00D95EB7"/>
    <w:rsid w:val="00DA5FB3"/>
    <w:rsid w:val="00DB318D"/>
    <w:rsid w:val="00DB3F93"/>
    <w:rsid w:val="00DC69C3"/>
    <w:rsid w:val="00DD53A4"/>
    <w:rsid w:val="00DD7770"/>
    <w:rsid w:val="00DE1E16"/>
    <w:rsid w:val="00DE3B0E"/>
    <w:rsid w:val="00DE7DAB"/>
    <w:rsid w:val="00DF1F58"/>
    <w:rsid w:val="00DF5C6D"/>
    <w:rsid w:val="00DF5F1E"/>
    <w:rsid w:val="00DF78E1"/>
    <w:rsid w:val="00E053AE"/>
    <w:rsid w:val="00E05C63"/>
    <w:rsid w:val="00E151E1"/>
    <w:rsid w:val="00E15A5D"/>
    <w:rsid w:val="00E23FE8"/>
    <w:rsid w:val="00E2506B"/>
    <w:rsid w:val="00E25354"/>
    <w:rsid w:val="00E272B1"/>
    <w:rsid w:val="00E35BD9"/>
    <w:rsid w:val="00E43707"/>
    <w:rsid w:val="00E64C39"/>
    <w:rsid w:val="00E73ED5"/>
    <w:rsid w:val="00E80386"/>
    <w:rsid w:val="00E870D5"/>
    <w:rsid w:val="00E87684"/>
    <w:rsid w:val="00E90116"/>
    <w:rsid w:val="00E911A8"/>
    <w:rsid w:val="00EA05E6"/>
    <w:rsid w:val="00EA5C9D"/>
    <w:rsid w:val="00EA6A34"/>
    <w:rsid w:val="00EB1CE9"/>
    <w:rsid w:val="00EB520A"/>
    <w:rsid w:val="00EB795C"/>
    <w:rsid w:val="00EC0D21"/>
    <w:rsid w:val="00EE2AE0"/>
    <w:rsid w:val="00EF3E70"/>
    <w:rsid w:val="00EF4D63"/>
    <w:rsid w:val="00F130EC"/>
    <w:rsid w:val="00F241D3"/>
    <w:rsid w:val="00F34901"/>
    <w:rsid w:val="00F37AA7"/>
    <w:rsid w:val="00F43C76"/>
    <w:rsid w:val="00F516D0"/>
    <w:rsid w:val="00F557DD"/>
    <w:rsid w:val="00F56050"/>
    <w:rsid w:val="00F60834"/>
    <w:rsid w:val="00F61B0C"/>
    <w:rsid w:val="00F66801"/>
    <w:rsid w:val="00F70F52"/>
    <w:rsid w:val="00F7170A"/>
    <w:rsid w:val="00F76434"/>
    <w:rsid w:val="00F7797A"/>
    <w:rsid w:val="00FA3089"/>
    <w:rsid w:val="00FA797B"/>
    <w:rsid w:val="00FA7F80"/>
    <w:rsid w:val="00FB7898"/>
    <w:rsid w:val="00FD0536"/>
    <w:rsid w:val="00FE4078"/>
    <w:rsid w:val="00FF1AB5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73192"/>
  <w15:docId w15:val="{E9DCA06E-0F30-4845-8677-144B97C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AC4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116AC4"/>
    <w:pPr>
      <w:outlineLvl w:val="0"/>
    </w:pPr>
    <w:rPr>
      <w:rFonts w:eastAsia="Times New Roman" w:cs="Times New Roman"/>
      <w:b/>
      <w:bCs/>
      <w:kern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383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4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Standard">
    <w:name w:val="Standard"/>
    <w:rsid w:val="00D74C9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styleId="Hyperlink">
    <w:name w:val="Hyperlink"/>
    <w:basedOn w:val="Fontepargpadro"/>
    <w:uiPriority w:val="99"/>
    <w:unhideWhenUsed/>
    <w:rsid w:val="00C7348C"/>
    <w:rPr>
      <w:color w:val="0000FF"/>
      <w:u w:val="single"/>
    </w:rPr>
  </w:style>
  <w:style w:type="paragraph" w:customStyle="1" w:styleId="Default">
    <w:name w:val="Default"/>
    <w:rsid w:val="00DF1F58"/>
    <w:pPr>
      <w:autoSpaceDE w:val="0"/>
      <w:autoSpaceDN w:val="0"/>
      <w:adjustRightInd w:val="0"/>
      <w:spacing w:after="0" w:line="240" w:lineRule="auto"/>
    </w:pPr>
    <w:rPr>
      <w:rFonts w:ascii="Gotham HTF Medium" w:hAnsi="Gotham HTF Medium" w:cs="Gotham HTF Medium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DF1F58"/>
    <w:pPr>
      <w:spacing w:line="241" w:lineRule="atLeast"/>
    </w:pPr>
    <w:rPr>
      <w:rFonts w:cstheme="minorBidi"/>
      <w:color w:val="auto"/>
    </w:rPr>
  </w:style>
  <w:style w:type="table" w:styleId="Tabelacomgrade">
    <w:name w:val="Table Grid"/>
    <w:basedOn w:val="Tabelanormal"/>
    <w:uiPriority w:val="39"/>
    <w:rsid w:val="00B66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C5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5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5A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5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5A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A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A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F2C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901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116"/>
  </w:style>
  <w:style w:type="paragraph" w:styleId="Rodap">
    <w:name w:val="footer"/>
    <w:basedOn w:val="Normal"/>
    <w:link w:val="RodapChar"/>
    <w:uiPriority w:val="99"/>
    <w:unhideWhenUsed/>
    <w:rsid w:val="00E901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11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01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01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011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6AC4"/>
    <w:rPr>
      <w:rFonts w:ascii="Times New Roman" w:eastAsia="Times New Roman" w:hAnsi="Times New Roman" w:cs="Times New Roman"/>
      <w:b/>
      <w:bCs/>
      <w:kern w:val="36"/>
      <w:sz w:val="24"/>
      <w:szCs w:val="48"/>
      <w:lang w:eastAsia="pt-BR"/>
    </w:rPr>
  </w:style>
  <w:style w:type="character" w:customStyle="1" w:styleId="A3">
    <w:name w:val="A3"/>
    <w:uiPriority w:val="99"/>
    <w:rsid w:val="00825E0F"/>
    <w:rPr>
      <w:rFonts w:cs="Trebuchet MS"/>
      <w:color w:val="000000"/>
      <w:sz w:val="12"/>
      <w:szCs w:val="12"/>
    </w:rPr>
  </w:style>
  <w:style w:type="paragraph" w:styleId="Legenda">
    <w:name w:val="caption"/>
    <w:basedOn w:val="Normal"/>
    <w:next w:val="Normal"/>
    <w:uiPriority w:val="35"/>
    <w:unhideWhenUsed/>
    <w:qFormat/>
    <w:rsid w:val="00B74A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28383E"/>
    <w:rPr>
      <w:rFonts w:ascii="Times New Roman" w:eastAsiaTheme="majorEastAsia" w:hAnsi="Times New Roman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383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28383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90C7C"/>
    <w:pPr>
      <w:tabs>
        <w:tab w:val="right" w:leader="dot" w:pos="9061"/>
      </w:tabs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F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nacionalcomum.mec.gov.br/wp-content/uploads/2018/02/bncc-20dez-sit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xame.abril.com.br/tecnologia/este-app-resume-livros-em-texto-e-audio-para-poupar-seu-tempo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Você costuma ler obras literárias?</c:v>
                </c:pt>
              </c:strCache>
            </c:strRef>
          </c:tx>
          <c:marker>
            <c:symbol val="none"/>
          </c:marker>
          <c:dPt>
            <c:idx val="0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7E6-4CEF-8295-C8D614167BED}"/>
              </c:ext>
            </c:extLst>
          </c:dPt>
          <c:dPt>
            <c:idx val="1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7E6-4CEF-8295-C8D614167BED}"/>
              </c:ext>
            </c:extLst>
          </c:dPt>
          <c:dPt>
            <c:idx val="2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7E6-4CEF-8295-C8D614167BED}"/>
              </c:ext>
            </c:extLst>
          </c:dPt>
          <c:dPt>
            <c:idx val="3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7E6-4CEF-8295-C8D614167BED}"/>
              </c:ext>
            </c:extLst>
          </c:dPt>
          <c:dPt>
            <c:idx val="4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7E6-4CEF-8295-C8D614167B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Plan1!$A$2:$A$6</c:f>
              <c:strCache>
                <c:ptCount val="5"/>
                <c:pt idx="0">
                  <c:v>Sempre</c:v>
                </c:pt>
                <c:pt idx="1">
                  <c:v>Frequentemente</c:v>
                </c:pt>
                <c:pt idx="2">
                  <c:v>Às vezes</c:v>
                </c:pt>
                <c:pt idx="3">
                  <c:v>Raramente</c:v>
                </c:pt>
                <c:pt idx="4">
                  <c:v>Nunca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15</c:v>
                </c:pt>
                <c:pt idx="3">
                  <c:v>13</c:v>
                </c:pt>
                <c:pt idx="4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57E6-4CEF-8295-C8D614167B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53080384"/>
        <c:axId val="-1753086912"/>
      </c:lineChart>
      <c:catAx>
        <c:axId val="-175308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53086912"/>
        <c:crosses val="autoZero"/>
        <c:auto val="1"/>
        <c:lblAlgn val="ctr"/>
        <c:lblOffset val="100"/>
        <c:noMultiLvlLbl val="0"/>
      </c:catAx>
      <c:valAx>
        <c:axId val="-175308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75308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Qual ou quais suas razões para estudar literatura?</c:v>
                </c:pt>
              </c:strCache>
            </c:strRef>
          </c:tx>
          <c:marker>
            <c:symbol val="none"/>
          </c:marker>
          <c:dPt>
            <c:idx val="0"/>
            <c:bubble3D val="0"/>
            <c:spPr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82-4EE4-B1EE-EB2DD464C413}"/>
              </c:ext>
            </c:extLst>
          </c:dPt>
          <c:dPt>
            <c:idx val="1"/>
            <c:bubble3D val="0"/>
            <c:spPr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82-4EE4-B1EE-EB2DD464C413}"/>
              </c:ext>
            </c:extLst>
          </c:dPt>
          <c:dPt>
            <c:idx val="2"/>
            <c:bubble3D val="0"/>
            <c:spPr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82-4EE4-B1EE-EB2DD464C413}"/>
              </c:ext>
            </c:extLst>
          </c:dPt>
          <c:dPt>
            <c:idx val="3"/>
            <c:bubble3D val="0"/>
            <c:spPr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82-4EE4-B1EE-EB2DD464C413}"/>
              </c:ext>
            </c:extLst>
          </c:dPt>
          <c:dPt>
            <c:idx val="4"/>
            <c:bubble3D val="0"/>
            <c:spPr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A82-4EE4-B1EE-EB2DD464C4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Plan1!$A$2:$A$6</c:f>
              <c:strCache>
                <c:ptCount val="5"/>
                <c:pt idx="0">
                  <c:v>Fazer vestibular</c:v>
                </c:pt>
                <c:pt idx="1">
                  <c:v>Ampliar conhecimentos linguísticos</c:v>
                </c:pt>
                <c:pt idx="2">
                  <c:v>Aprendizado da cultura ou da história</c:v>
                </c:pt>
                <c:pt idx="3">
                  <c:v>Aprimorar a leitura</c:v>
                </c:pt>
                <c:pt idx="4">
                  <c:v>Entretenimento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17</c:v>
                </c:pt>
                <c:pt idx="1">
                  <c:v>26</c:v>
                </c:pt>
                <c:pt idx="2">
                  <c:v>16</c:v>
                </c:pt>
                <c:pt idx="3">
                  <c:v>17</c:v>
                </c:pt>
                <c:pt idx="4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9A82-4EE4-B1EE-EB2DD464C4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53083648"/>
        <c:axId val="-1753083104"/>
      </c:lineChart>
      <c:catAx>
        <c:axId val="-175308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753083104"/>
        <c:crosses val="autoZero"/>
        <c:auto val="1"/>
        <c:lblAlgn val="ctr"/>
        <c:lblOffset val="100"/>
        <c:noMultiLvlLbl val="0"/>
      </c:catAx>
      <c:valAx>
        <c:axId val="-175308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75308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71776558104099"/>
          <c:y val="0.70652588880935341"/>
          <c:w val="0.72035955371799265"/>
          <c:h val="0.250959664524693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O que ou quem te incentiva a ler?</c:v>
                </c:pt>
              </c:strCache>
            </c:strRef>
          </c:tx>
          <c:marker>
            <c:symbol val="none"/>
          </c:marker>
          <c:dPt>
            <c:idx val="0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6A6-4FAB-93C3-64E7B8F81627}"/>
              </c:ext>
            </c:extLst>
          </c:dPt>
          <c:dPt>
            <c:idx val="1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6A6-4FAB-93C3-64E7B8F81627}"/>
              </c:ext>
            </c:extLst>
          </c:dPt>
          <c:dPt>
            <c:idx val="2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6A6-4FAB-93C3-64E7B8F81627}"/>
              </c:ext>
            </c:extLst>
          </c:dPt>
          <c:dPt>
            <c:idx val="3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6A6-4FAB-93C3-64E7B8F81627}"/>
              </c:ext>
            </c:extLst>
          </c:dPt>
          <c:dPt>
            <c:idx val="4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6A6-4FAB-93C3-64E7B8F816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Plan1!$A$2:$A$6</c:f>
              <c:strCache>
                <c:ptCount val="5"/>
                <c:pt idx="0">
                  <c:v>Pais</c:v>
                </c:pt>
                <c:pt idx="1">
                  <c:v>Professores</c:v>
                </c:pt>
                <c:pt idx="2">
                  <c:v>Amigos</c:v>
                </c:pt>
                <c:pt idx="3">
                  <c:v>Internet</c:v>
                </c:pt>
                <c:pt idx="4">
                  <c:v>Eu mesmo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10</c:v>
                </c:pt>
                <c:pt idx="1">
                  <c:v>17</c:v>
                </c:pt>
                <c:pt idx="2">
                  <c:v>10</c:v>
                </c:pt>
                <c:pt idx="3">
                  <c:v>17</c:v>
                </c:pt>
                <c:pt idx="4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26A6-4FAB-93C3-64E7B8F81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25416480"/>
        <c:axId val="-1825417568"/>
      </c:lineChart>
      <c:catAx>
        <c:axId val="-182541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825417568"/>
        <c:crosses val="autoZero"/>
        <c:auto val="1"/>
        <c:lblAlgn val="ctr"/>
        <c:lblOffset val="100"/>
        <c:noMultiLvlLbl val="0"/>
      </c:catAx>
      <c:valAx>
        <c:axId val="-182541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82541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Qual a média de livros que você costuma ler por ano?</c:v>
                </c:pt>
              </c:strCache>
            </c:strRef>
          </c:tx>
          <c:marker>
            <c:symbol val="none"/>
          </c:marker>
          <c:dPt>
            <c:idx val="0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6F2-4D2E-AA97-0B8D7F1BF422}"/>
              </c:ext>
            </c:extLst>
          </c:dPt>
          <c:dPt>
            <c:idx val="1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6F2-4D2E-AA97-0B8D7F1BF422}"/>
              </c:ext>
            </c:extLst>
          </c:dPt>
          <c:dPt>
            <c:idx val="2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6F2-4D2E-AA97-0B8D7F1BF422}"/>
              </c:ext>
            </c:extLst>
          </c:dPt>
          <c:dPt>
            <c:idx val="3"/>
            <c:bubble3D val="0"/>
            <c:spPr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6F2-4D2E-AA97-0B8D7F1BF4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Plan1!$A$2:$A$5</c:f>
              <c:strCach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 ou mais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10</c:v>
                </c:pt>
                <c:pt idx="3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6F2-4D2E-AA97-0B8D7F1BF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25426272"/>
        <c:axId val="-1825425184"/>
      </c:lineChart>
      <c:catAx>
        <c:axId val="-1825426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825425184"/>
        <c:crosses val="autoZero"/>
        <c:auto val="1"/>
        <c:lblAlgn val="ctr"/>
        <c:lblOffset val="100"/>
        <c:noMultiLvlLbl val="0"/>
      </c:catAx>
      <c:valAx>
        <c:axId val="-1825425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82542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3B0D-B4D8-4FC4-8972-E62FFA6C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6438</Words>
  <Characters>34767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 Gabriel</dc:creator>
  <cp:lastModifiedBy>moreno@uenp.edu.br</cp:lastModifiedBy>
  <cp:revision>6</cp:revision>
  <cp:lastPrinted>2019-12-18T19:55:00Z</cp:lastPrinted>
  <dcterms:created xsi:type="dcterms:W3CDTF">2019-09-09T16:33:00Z</dcterms:created>
  <dcterms:modified xsi:type="dcterms:W3CDTF">2019-12-18T19:58:00Z</dcterms:modified>
</cp:coreProperties>
</file>